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7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автономное общеобразовательное учреждение «Лицей №82»</w:t>
      </w: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57BB8" w:rsidRPr="00457BB8">
        <w:tc>
          <w:tcPr>
            <w:tcW w:w="4785" w:type="dxa"/>
            <w:hideMark/>
          </w:tcPr>
          <w:p w:rsidR="00457BB8" w:rsidRPr="00457BB8" w:rsidRDefault="00457BB8" w:rsidP="00457BB8">
            <w:pPr>
              <w:spacing w:line="276" w:lineRule="auto"/>
              <w:rPr>
                <w:sz w:val="28"/>
                <w:szCs w:val="28"/>
              </w:rPr>
            </w:pPr>
            <w:r w:rsidRPr="00457BB8">
              <w:rPr>
                <w:b/>
                <w:sz w:val="28"/>
                <w:szCs w:val="28"/>
              </w:rPr>
              <w:t>ПРИНЯТО</w:t>
            </w:r>
          </w:p>
          <w:p w:rsidR="00457BB8" w:rsidRPr="00457BB8" w:rsidRDefault="00457BB8" w:rsidP="00457BB8">
            <w:pPr>
              <w:spacing w:line="276" w:lineRule="auto"/>
              <w:rPr>
                <w:sz w:val="28"/>
                <w:szCs w:val="28"/>
              </w:rPr>
            </w:pPr>
            <w:r w:rsidRPr="00457BB8">
              <w:rPr>
                <w:sz w:val="28"/>
                <w:szCs w:val="28"/>
              </w:rPr>
              <w:t>протокол педсовета</w:t>
            </w:r>
          </w:p>
          <w:p w:rsidR="00457BB8" w:rsidRPr="00457BB8" w:rsidRDefault="00457BB8" w:rsidP="00457BB8">
            <w:pPr>
              <w:spacing w:line="276" w:lineRule="auto"/>
              <w:rPr>
                <w:sz w:val="28"/>
                <w:szCs w:val="28"/>
              </w:rPr>
            </w:pPr>
            <w:r w:rsidRPr="00457BB8">
              <w:rPr>
                <w:sz w:val="28"/>
                <w:szCs w:val="28"/>
              </w:rPr>
              <w:t>№ 9 от 27.08.2020</w:t>
            </w:r>
          </w:p>
        </w:tc>
        <w:tc>
          <w:tcPr>
            <w:tcW w:w="4786" w:type="dxa"/>
            <w:hideMark/>
          </w:tcPr>
          <w:p w:rsidR="00457BB8" w:rsidRPr="00457BB8" w:rsidRDefault="00457BB8" w:rsidP="00457BB8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457BB8">
              <w:rPr>
                <w:b/>
                <w:sz w:val="28"/>
                <w:szCs w:val="28"/>
              </w:rPr>
              <w:t>УТВЕРЖДЕНО</w:t>
            </w:r>
          </w:p>
          <w:p w:rsidR="00457BB8" w:rsidRPr="00457BB8" w:rsidRDefault="00457BB8" w:rsidP="00457B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57BB8">
              <w:rPr>
                <w:sz w:val="28"/>
                <w:szCs w:val="28"/>
              </w:rPr>
              <w:t>приказом директора</w:t>
            </w:r>
          </w:p>
          <w:p w:rsidR="00457BB8" w:rsidRPr="00457BB8" w:rsidRDefault="00457BB8" w:rsidP="00457B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57BB8">
              <w:rPr>
                <w:sz w:val="28"/>
                <w:szCs w:val="28"/>
              </w:rPr>
              <w:t>МАОУ «Лицей № 82»</w:t>
            </w:r>
          </w:p>
          <w:p w:rsidR="00457BB8" w:rsidRPr="00457BB8" w:rsidRDefault="00457BB8" w:rsidP="00457BB8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57BB8">
              <w:rPr>
                <w:sz w:val="28"/>
                <w:szCs w:val="28"/>
              </w:rPr>
              <w:t>№ 118 от 27.08.2020</w:t>
            </w:r>
          </w:p>
        </w:tc>
      </w:tr>
    </w:tbl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7B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ПРОГРАММА</w:t>
      </w: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7B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ДОПОЛНИТЕЛЬНОГО ОБРАЗОВАНИЯ ДЕТЕЙ</w:t>
      </w: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7BB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«Общие вопросы информатики»</w:t>
      </w: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обучения</w:t>
      </w:r>
      <w:r w:rsidRPr="00457BB8">
        <w:rPr>
          <w:rFonts w:ascii="Times New Roman" w:eastAsia="Times New Roman" w:hAnsi="Times New Roman" w:cs="Times New Roman"/>
          <w:sz w:val="32"/>
          <w:szCs w:val="32"/>
          <w:lang w:eastAsia="ru-RU"/>
        </w:rPr>
        <w:t>: 1 год</w:t>
      </w:r>
    </w:p>
    <w:p w:rsidR="00457BB8" w:rsidRPr="00457BB8" w:rsidRDefault="00457BB8" w:rsidP="00457B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Базовое образование обучающихся воспитанников:</w:t>
      </w:r>
      <w:r w:rsidRPr="00457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457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</w:t>
      </w:r>
    </w:p>
    <w:p w:rsidR="00457BB8" w:rsidRPr="00457BB8" w:rsidRDefault="00457BB8" w:rsidP="00457BB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57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Авторы:</w:t>
      </w:r>
      <w:r w:rsidRPr="00457B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Почтарева Наталья Михайловна</w:t>
      </w: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4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.Н</w:t>
      </w:r>
      <w:proofErr w:type="gramEnd"/>
      <w:r w:rsidRPr="004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ижний</w:t>
      </w:r>
      <w:proofErr w:type="spellEnd"/>
      <w:r w:rsidRPr="004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Новгород</w:t>
      </w:r>
    </w:p>
    <w:p w:rsidR="00457BB8" w:rsidRPr="00457BB8" w:rsidRDefault="00457BB8" w:rsidP="00457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г.</w:t>
      </w:r>
    </w:p>
    <w:p w:rsidR="00457BB8" w:rsidRDefault="00457BB8" w:rsidP="00457B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E1096" w:rsidRPr="004554C9" w:rsidRDefault="00BE1096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554C9" w:rsidRPr="004554C9" w:rsidRDefault="004554C9" w:rsidP="004554C9">
      <w:pPr>
        <w:pStyle w:val="a6"/>
        <w:spacing w:before="120"/>
        <w:ind w:left="113" w:right="263" w:firstLine="454"/>
        <w:jc w:val="both"/>
        <w:rPr>
          <w:lang w:val="ru-RU"/>
        </w:rPr>
      </w:pPr>
      <w:r w:rsidRPr="004554C9">
        <w:rPr>
          <w:lang w:val="ru-RU"/>
        </w:rPr>
        <w:t>Предполагаемый элективный курс углубляет и расширяет рамки действующего профильного курса биологии, имеет профессиональную направленность. Он предназначен для учащихся, проявляющих интерес к решению задач. Изучение факультативного  курса может проверить целесообразность выбора учащимся профиля дальнейшего обучения, направлено на реализацию личностно</w:t>
      </w:r>
      <w:r w:rsidR="00EA3207">
        <w:rPr>
          <w:lang w:val="ru-RU"/>
        </w:rPr>
        <w:t xml:space="preserve"> </w:t>
      </w:r>
      <w:r w:rsidRPr="004554C9">
        <w:rPr>
          <w:lang w:val="ru-RU"/>
        </w:rPr>
        <w:t>- ориентированного учебного процесса, при котором максимально учитываются интересы, способности и склонности старшеклассников.</w:t>
      </w:r>
    </w:p>
    <w:p w:rsidR="004554C9" w:rsidRPr="004554C9" w:rsidRDefault="004554C9" w:rsidP="004554C9">
      <w:pPr>
        <w:pStyle w:val="a6"/>
        <w:spacing w:before="120"/>
        <w:ind w:left="113" w:right="165" w:firstLine="454"/>
        <w:jc w:val="both"/>
        <w:rPr>
          <w:lang w:val="ru-RU"/>
        </w:rPr>
      </w:pPr>
      <w:r w:rsidRPr="004554C9">
        <w:rPr>
          <w:lang w:val="ru-RU"/>
        </w:rPr>
        <w:t>Курс опирается на знания и умения учащихся, полученные при изучении биологии. В процессе занятий предполагается закрепление учащимися опыта поиска информации, совершенствование умений делать доклады, сообщения, закрепление навыка решения генетических задач различных уровней сложности, возникновение стойкого интереса к одной из самых перспективных биологических наук –</w:t>
      </w:r>
      <w:r w:rsidR="00EA3207">
        <w:rPr>
          <w:lang w:val="ru-RU"/>
        </w:rPr>
        <w:t xml:space="preserve"> </w:t>
      </w:r>
      <w:r w:rsidRPr="004554C9">
        <w:rPr>
          <w:lang w:val="ru-RU"/>
        </w:rPr>
        <w:t>молекулярной биологии, цитологии и генетик</w:t>
      </w:r>
      <w:r w:rsidR="00EA3207">
        <w:rPr>
          <w:lang w:val="ru-RU"/>
        </w:rPr>
        <w:t>и</w:t>
      </w:r>
      <w:r w:rsidRPr="004554C9">
        <w:rPr>
          <w:lang w:val="ru-RU"/>
        </w:rPr>
        <w:t>.</w:t>
      </w:r>
    </w:p>
    <w:p w:rsidR="004554C9" w:rsidRPr="004554C9" w:rsidRDefault="004554C9" w:rsidP="004554C9">
      <w:pPr>
        <w:pStyle w:val="a6"/>
        <w:spacing w:before="120"/>
        <w:ind w:left="113" w:right="180" w:firstLine="454"/>
        <w:jc w:val="both"/>
        <w:rPr>
          <w:lang w:val="ru-RU"/>
        </w:rPr>
      </w:pPr>
      <w:r w:rsidRPr="004554C9">
        <w:rPr>
          <w:lang w:val="ru-RU"/>
        </w:rPr>
        <w:t xml:space="preserve">Программа построена с учетом основных принципов педагогики сотрудничества и сотворчества, является образовательно-развивающей и направлена на </w:t>
      </w:r>
      <w:proofErr w:type="spellStart"/>
      <w:r w:rsidRPr="004554C9">
        <w:rPr>
          <w:lang w:val="ru-RU"/>
        </w:rPr>
        <w:t>гуманизацию</w:t>
      </w:r>
      <w:proofErr w:type="spellEnd"/>
      <w:r w:rsidRPr="004554C9">
        <w:rPr>
          <w:lang w:val="ru-RU"/>
        </w:rPr>
        <w:t xml:space="preserve"> и индивидуализацию педагогического процесса.</w:t>
      </w:r>
    </w:p>
    <w:p w:rsidR="004554C9" w:rsidRPr="004554C9" w:rsidRDefault="004554C9" w:rsidP="004554C9">
      <w:pPr>
        <w:pStyle w:val="a6"/>
        <w:spacing w:before="48" w:line="278" w:lineRule="auto"/>
        <w:ind w:right="115"/>
        <w:jc w:val="both"/>
        <w:rPr>
          <w:lang w:val="ru-RU"/>
        </w:rPr>
      </w:pPr>
      <w:r w:rsidRPr="004554C9">
        <w:rPr>
          <w:lang w:val="ru-RU"/>
        </w:rPr>
        <w:t xml:space="preserve">Данный  курс  углубляет,  систематизирует  </w:t>
      </w:r>
      <w:r w:rsidRPr="004554C9">
        <w:rPr>
          <w:spacing w:val="2"/>
          <w:lang w:val="ru-RU"/>
        </w:rPr>
        <w:t xml:space="preserve"> </w:t>
      </w:r>
      <w:r w:rsidRPr="004554C9">
        <w:rPr>
          <w:lang w:val="ru-RU"/>
        </w:rPr>
        <w:t xml:space="preserve">базовые </w:t>
      </w:r>
      <w:r w:rsidRPr="004554C9">
        <w:rPr>
          <w:spacing w:val="14"/>
          <w:lang w:val="ru-RU"/>
        </w:rPr>
        <w:t xml:space="preserve"> </w:t>
      </w:r>
      <w:r w:rsidRPr="004554C9">
        <w:rPr>
          <w:lang w:val="ru-RU"/>
        </w:rPr>
        <w:t>знания</w:t>
      </w:r>
      <w:r w:rsidRPr="004554C9">
        <w:rPr>
          <w:lang w:val="ru-RU"/>
        </w:rPr>
        <w:tab/>
        <w:t>по</w:t>
      </w:r>
      <w:r w:rsidRPr="004554C9">
        <w:rPr>
          <w:lang w:val="ru-RU"/>
        </w:rPr>
        <w:tab/>
        <w:t xml:space="preserve">общей </w:t>
      </w:r>
      <w:r w:rsidRPr="004554C9">
        <w:rPr>
          <w:spacing w:val="14"/>
          <w:lang w:val="ru-RU"/>
        </w:rPr>
        <w:t xml:space="preserve"> </w:t>
      </w:r>
      <w:r w:rsidRPr="004554C9">
        <w:rPr>
          <w:lang w:val="ru-RU"/>
        </w:rPr>
        <w:t xml:space="preserve">биологии, </w:t>
      </w:r>
      <w:r w:rsidRPr="004554C9">
        <w:rPr>
          <w:spacing w:val="13"/>
          <w:lang w:val="ru-RU"/>
        </w:rPr>
        <w:t xml:space="preserve"> </w:t>
      </w:r>
      <w:r w:rsidRPr="004554C9">
        <w:rPr>
          <w:lang w:val="ru-RU"/>
        </w:rPr>
        <w:t>развивает</w:t>
      </w:r>
      <w:r w:rsidRPr="004554C9">
        <w:rPr>
          <w:w w:val="99"/>
          <w:lang w:val="ru-RU"/>
        </w:rPr>
        <w:t xml:space="preserve"> </w:t>
      </w:r>
      <w:r w:rsidRPr="004554C9">
        <w:rPr>
          <w:lang w:val="ru-RU"/>
        </w:rPr>
        <w:t xml:space="preserve">логическое мышление и направлен на формирование учебной компетенции, а   </w:t>
      </w:r>
      <w:r w:rsidRPr="004554C9">
        <w:rPr>
          <w:spacing w:val="47"/>
          <w:lang w:val="ru-RU"/>
        </w:rPr>
        <w:t xml:space="preserve"> </w:t>
      </w:r>
      <w:r w:rsidRPr="004554C9">
        <w:rPr>
          <w:lang w:val="ru-RU"/>
        </w:rPr>
        <w:t>также  ключевых</w:t>
      </w:r>
      <w:r>
        <w:rPr>
          <w:lang w:val="ru-RU"/>
        </w:rPr>
        <w:t xml:space="preserve">  </w:t>
      </w:r>
      <w:r w:rsidRPr="004554C9">
        <w:rPr>
          <w:lang w:val="ru-RU"/>
        </w:rPr>
        <w:t>компетентностей: готовность к принятию решений, готовность к решению проблем, информационную, социальную в ходе решения биологических задач.</w:t>
      </w:r>
    </w:p>
    <w:p w:rsidR="004554C9" w:rsidRDefault="004554C9" w:rsidP="004554C9">
      <w:pPr>
        <w:pStyle w:val="a6"/>
        <w:tabs>
          <w:tab w:val="left" w:pos="6685"/>
          <w:tab w:val="left" w:pos="7207"/>
        </w:tabs>
        <w:spacing w:before="122" w:line="276" w:lineRule="auto"/>
        <w:ind w:left="113" w:right="105" w:firstLine="454"/>
        <w:jc w:val="both"/>
        <w:rPr>
          <w:lang w:val="ru-RU"/>
        </w:rPr>
      </w:pPr>
    </w:p>
    <w:p w:rsidR="004554C9" w:rsidRPr="004554C9" w:rsidRDefault="004554C9" w:rsidP="004554C9">
      <w:pPr>
        <w:pStyle w:val="a6"/>
        <w:spacing w:before="202" w:line="276" w:lineRule="auto"/>
        <w:ind w:left="113" w:right="108" w:firstLine="454"/>
        <w:jc w:val="both"/>
        <w:rPr>
          <w:lang w:val="ru-RU"/>
        </w:rPr>
      </w:pPr>
      <w:r w:rsidRPr="004554C9">
        <w:rPr>
          <w:lang w:val="ru-RU"/>
        </w:rPr>
        <w:t>Значение, а также актуальность умения решать задачи по биологии возрастает в связи с введением ЕГЭ по биологии, а также необходимостью применения знаний биологии в практической жизни.</w:t>
      </w:r>
    </w:p>
    <w:p w:rsidR="004554C9" w:rsidRPr="004554C9" w:rsidRDefault="004554C9" w:rsidP="004554C9">
      <w:pPr>
        <w:pStyle w:val="a6"/>
        <w:spacing w:before="202" w:line="276" w:lineRule="auto"/>
        <w:ind w:left="113" w:right="111" w:firstLine="454"/>
        <w:jc w:val="both"/>
        <w:rPr>
          <w:lang w:val="ru-RU"/>
        </w:rPr>
      </w:pPr>
      <w:r w:rsidRPr="004554C9">
        <w:rPr>
          <w:lang w:val="ru-RU"/>
        </w:rPr>
        <w:t>Курс: «Решение олимпиадных задач по биологии», дает возможность лучше усвоить фундаментальные биологические понятия, отражающие строение и функционирование биологических систем на всех уровнях организации жизни. Огромное значение в непрерывном образовании приобретает самостоятельная работа учащихся, умение мыслить самостоятельно и находить оптимальные решения.</w:t>
      </w:r>
    </w:p>
    <w:p w:rsidR="004554C9" w:rsidRPr="004554C9" w:rsidRDefault="004554C9" w:rsidP="004554C9">
      <w:pPr>
        <w:pStyle w:val="a6"/>
        <w:spacing w:before="202" w:line="276" w:lineRule="auto"/>
        <w:ind w:left="113" w:right="103" w:firstLine="454"/>
        <w:jc w:val="both"/>
        <w:rPr>
          <w:lang w:val="ru-RU"/>
        </w:rPr>
      </w:pPr>
      <w:r w:rsidRPr="004554C9">
        <w:rPr>
          <w:lang w:val="ru-RU"/>
        </w:rPr>
        <w:t>Создаются условия для индивидуальной и групповой форм деятельности учащихся. Такое сочетание двух форм организации самостоятельной  работы  на  уроках,  способствует воспитанию взаимопомощи и коллективизма. Создает также условия для обучения учащихся самоконтролю и самооценке. Это формирует творческое отношение к труду  важное  для человека любой профессии и является  важным  условием  успешного,  качественного выполнения  им  своих</w:t>
      </w:r>
      <w:r w:rsidRPr="004554C9">
        <w:rPr>
          <w:spacing w:val="50"/>
          <w:lang w:val="ru-RU"/>
        </w:rPr>
        <w:t xml:space="preserve"> </w:t>
      </w:r>
      <w:r w:rsidRPr="004554C9">
        <w:rPr>
          <w:lang w:val="ru-RU"/>
        </w:rPr>
        <w:t>обязанностей.</w:t>
      </w:r>
    </w:p>
    <w:p w:rsidR="004554C9" w:rsidRPr="004554C9" w:rsidRDefault="004554C9" w:rsidP="004554C9">
      <w:pPr>
        <w:pStyle w:val="a6"/>
        <w:spacing w:before="200" w:line="276" w:lineRule="auto"/>
        <w:ind w:left="113" w:right="107" w:firstLine="454"/>
        <w:jc w:val="both"/>
        <w:rPr>
          <w:lang w:val="ru-RU"/>
        </w:rPr>
      </w:pPr>
      <w:r w:rsidRPr="004554C9">
        <w:rPr>
          <w:lang w:val="ru-RU"/>
        </w:rPr>
        <w:t xml:space="preserve">Подбор материалов для занятий осуществляется на основе личностно - ориентированных заданий, направленных на  развитие  трёх уровней </w:t>
      </w:r>
      <w:proofErr w:type="spellStart"/>
      <w:r w:rsidRPr="004554C9">
        <w:rPr>
          <w:lang w:val="ru-RU"/>
        </w:rPr>
        <w:t>обученности</w:t>
      </w:r>
      <w:proofErr w:type="spellEnd"/>
      <w:r w:rsidRPr="004554C9">
        <w:rPr>
          <w:lang w:val="ru-RU"/>
        </w:rPr>
        <w:t>: репродуктивного, прикладного  и</w:t>
      </w:r>
      <w:r w:rsidRPr="004554C9">
        <w:rPr>
          <w:spacing w:val="-3"/>
          <w:lang w:val="ru-RU"/>
        </w:rPr>
        <w:t xml:space="preserve"> </w:t>
      </w:r>
      <w:r w:rsidRPr="004554C9">
        <w:rPr>
          <w:lang w:val="ru-RU"/>
        </w:rPr>
        <w:t>творческого.</w:t>
      </w:r>
    </w:p>
    <w:p w:rsidR="00EA3207" w:rsidRDefault="004554C9" w:rsidP="004554C9">
      <w:pPr>
        <w:pStyle w:val="a6"/>
        <w:spacing w:before="197"/>
        <w:ind w:left="113" w:right="130" w:firstLine="454"/>
        <w:jc w:val="both"/>
        <w:rPr>
          <w:lang w:val="ru-RU"/>
        </w:rPr>
      </w:pPr>
      <w:r w:rsidRPr="004554C9">
        <w:rPr>
          <w:lang w:val="ru-RU"/>
        </w:rPr>
        <w:t xml:space="preserve">Программа рассчитана на 34 часа. </w:t>
      </w:r>
    </w:p>
    <w:p w:rsidR="004554C9" w:rsidRPr="004554C9" w:rsidRDefault="00457BB8" w:rsidP="004554C9">
      <w:pPr>
        <w:pStyle w:val="a6"/>
        <w:spacing w:before="197"/>
        <w:ind w:left="113" w:right="130" w:firstLine="454"/>
        <w:jc w:val="both"/>
        <w:rPr>
          <w:lang w:val="ru-RU"/>
        </w:rPr>
        <w:sectPr w:rsidR="004554C9" w:rsidRPr="004554C9">
          <w:pgSz w:w="11910" w:h="16840"/>
          <w:pgMar w:top="1060" w:right="740" w:bottom="280" w:left="880" w:header="720" w:footer="720" w:gutter="0"/>
          <w:cols w:space="720"/>
        </w:sectPr>
      </w:pPr>
      <w:r>
        <w:rPr>
          <w:lang w:val="ru-RU"/>
        </w:rPr>
        <w:t>Ку</w:t>
      </w:r>
      <w:proofErr w:type="gramStart"/>
      <w:r>
        <w:rPr>
          <w:lang w:val="ru-RU"/>
        </w:rPr>
        <w:t xml:space="preserve">рс </w:t>
      </w:r>
      <w:r w:rsidR="004554C9" w:rsidRPr="004554C9">
        <w:rPr>
          <w:lang w:val="ru-RU"/>
        </w:rPr>
        <w:t>вкл</w:t>
      </w:r>
      <w:proofErr w:type="gramEnd"/>
      <w:r w:rsidR="004554C9" w:rsidRPr="004554C9">
        <w:rPr>
          <w:lang w:val="ru-RU"/>
        </w:rPr>
        <w:t>ючает теоретические занят</w:t>
      </w:r>
      <w:r w:rsidR="004554C9">
        <w:rPr>
          <w:lang w:val="ru-RU"/>
        </w:rPr>
        <w:t>ия и практическое решение задач</w:t>
      </w:r>
    </w:p>
    <w:p w:rsidR="004554C9" w:rsidRPr="004554C9" w:rsidRDefault="004554C9" w:rsidP="004554C9">
      <w:pPr>
        <w:spacing w:before="206"/>
        <w:ind w:right="1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54C9" w:rsidRPr="004554C9" w:rsidRDefault="004554C9" w:rsidP="004554C9">
      <w:pPr>
        <w:spacing w:before="206"/>
        <w:ind w:right="110" w:firstLine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554C9">
        <w:rPr>
          <w:rFonts w:ascii="Times New Roman" w:hAnsi="Times New Roman" w:cs="Times New Roman"/>
          <w:b/>
          <w:i/>
          <w:sz w:val="24"/>
          <w:szCs w:val="24"/>
        </w:rPr>
        <w:t>Цели и задачи  изучения курса</w:t>
      </w:r>
    </w:p>
    <w:p w:rsidR="004554C9" w:rsidRPr="004554C9" w:rsidRDefault="004554C9" w:rsidP="004554C9">
      <w:pPr>
        <w:spacing w:before="206"/>
        <w:ind w:left="426" w:right="110"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Основными целями курса являются:</w:t>
      </w:r>
    </w:p>
    <w:p w:rsidR="004554C9" w:rsidRPr="004554C9" w:rsidRDefault="004554C9" w:rsidP="004554C9">
      <w:pPr>
        <w:pStyle w:val="a6"/>
        <w:ind w:firstLine="454"/>
        <w:jc w:val="both"/>
        <w:rPr>
          <w:b/>
          <w:lang w:val="ru-RU"/>
        </w:rPr>
      </w:pP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right="114"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Углубить знания об основных биологических закономерностях, научить старшеклассников решать задачи по всем темам курса «Общая биология», сформировать учебную</w:t>
      </w:r>
      <w:r w:rsidRPr="004554C9">
        <w:rPr>
          <w:spacing w:val="-26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компетенцию и ключевые</w:t>
      </w:r>
      <w:r w:rsidRPr="004554C9">
        <w:rPr>
          <w:spacing w:val="-10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компетентности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right="215"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создание условий для развития творческого мышления, умения самостоятельно применять</w:t>
      </w:r>
      <w:r w:rsidRPr="004554C9">
        <w:rPr>
          <w:spacing w:val="-27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и пополнять свои знания через содержание</w:t>
      </w:r>
      <w:r w:rsidRPr="004554C9">
        <w:rPr>
          <w:spacing w:val="-18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курса;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создание необходимой базы для понимания специализированных вузовских</w:t>
      </w:r>
      <w:r w:rsidRPr="004554C9">
        <w:rPr>
          <w:spacing w:val="-32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программ;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формирование и развитие интереса к биологии в целом и к генетике в</w:t>
      </w:r>
      <w:r w:rsidRPr="004554C9">
        <w:rPr>
          <w:spacing w:val="-25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частности.</w:t>
      </w:r>
    </w:p>
    <w:p w:rsidR="004554C9" w:rsidRPr="004554C9" w:rsidRDefault="004554C9" w:rsidP="004554C9">
      <w:pPr>
        <w:pStyle w:val="a6"/>
        <w:spacing w:before="9"/>
        <w:ind w:firstLine="454"/>
        <w:jc w:val="both"/>
        <w:rPr>
          <w:lang w:val="ru-RU"/>
        </w:rPr>
      </w:pPr>
    </w:p>
    <w:p w:rsidR="004554C9" w:rsidRPr="004554C9" w:rsidRDefault="004554C9" w:rsidP="004554C9">
      <w:pPr>
        <w:pStyle w:val="4"/>
        <w:ind w:right="83" w:firstLine="454"/>
        <w:jc w:val="both"/>
      </w:pPr>
      <w:proofErr w:type="spellStart"/>
      <w:r w:rsidRPr="004554C9">
        <w:t>Задачи</w:t>
      </w:r>
      <w:proofErr w:type="spellEnd"/>
      <w:r w:rsidRPr="004554C9">
        <w:t xml:space="preserve"> </w:t>
      </w:r>
      <w:proofErr w:type="spellStart"/>
      <w:r w:rsidRPr="004554C9">
        <w:t>курса</w:t>
      </w:r>
      <w:proofErr w:type="spellEnd"/>
      <w:r w:rsidRPr="004554C9">
        <w:t>:</w:t>
      </w:r>
    </w:p>
    <w:p w:rsidR="004554C9" w:rsidRPr="004554C9" w:rsidRDefault="004554C9" w:rsidP="004554C9">
      <w:pPr>
        <w:pStyle w:val="a6"/>
        <w:spacing w:before="115"/>
        <w:ind w:left="113" w:right="83" w:firstLine="454"/>
        <w:jc w:val="both"/>
      </w:pPr>
      <w:proofErr w:type="spellStart"/>
      <w:proofErr w:type="gramStart"/>
      <w:r w:rsidRPr="004554C9">
        <w:t>образовательные</w:t>
      </w:r>
      <w:proofErr w:type="spellEnd"/>
      <w:proofErr w:type="gramEnd"/>
      <w:r w:rsidRPr="004554C9">
        <w:t>:</w:t>
      </w:r>
    </w:p>
    <w:p w:rsidR="004554C9" w:rsidRPr="004554C9" w:rsidRDefault="004554C9" w:rsidP="004554C9">
      <w:pPr>
        <w:pStyle w:val="a6"/>
        <w:spacing w:before="4"/>
        <w:ind w:firstLine="454"/>
        <w:jc w:val="both"/>
      </w:pP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spacing w:before="1" w:line="275" w:lineRule="exact"/>
        <w:ind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сформировать систему знаний по основным законам</w:t>
      </w:r>
      <w:r w:rsidRPr="004554C9">
        <w:rPr>
          <w:spacing w:val="-17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биологии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spacing w:line="275" w:lineRule="exact"/>
        <w:ind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формирование умений и навыков решения генетических</w:t>
      </w:r>
      <w:r w:rsidRPr="004554C9">
        <w:rPr>
          <w:spacing w:val="-21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задач;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отработка навыков применения генетических</w:t>
      </w:r>
      <w:r w:rsidRPr="004554C9">
        <w:rPr>
          <w:spacing w:val="-17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законов;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обеспечение высокой степени готовности учащихся к ЕГЭ, поступлению в</w:t>
      </w:r>
      <w:r w:rsidRPr="004554C9">
        <w:rPr>
          <w:spacing w:val="-25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ВУЗы;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удовлетворение интересов учащихся, увлекающихся</w:t>
      </w:r>
      <w:r w:rsidRPr="004554C9">
        <w:rPr>
          <w:spacing w:val="-20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генетикой;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right="1304"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научить учащихся решать биологические задачи репродуктивного прикладного и творческого</w:t>
      </w:r>
      <w:r w:rsidRPr="004554C9">
        <w:rPr>
          <w:spacing w:val="-5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характера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right="1175"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сформировать ключевые компетенции: учебно-познавательную, информационную, коммуникативную,</w:t>
      </w:r>
      <w:r w:rsidRPr="004554C9">
        <w:rPr>
          <w:spacing w:val="-17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социальную.</w:t>
      </w:r>
    </w:p>
    <w:p w:rsidR="004554C9" w:rsidRPr="004554C9" w:rsidRDefault="004554C9" w:rsidP="004554C9">
      <w:pPr>
        <w:pStyle w:val="a6"/>
        <w:spacing w:before="4"/>
        <w:ind w:firstLine="454"/>
        <w:jc w:val="both"/>
        <w:rPr>
          <w:lang w:val="ru-RU"/>
        </w:rPr>
      </w:pPr>
    </w:p>
    <w:p w:rsidR="004554C9" w:rsidRPr="004554C9" w:rsidRDefault="004554C9" w:rsidP="004554C9">
      <w:pPr>
        <w:pStyle w:val="a6"/>
        <w:spacing w:before="1"/>
        <w:ind w:left="113" w:right="83" w:firstLine="454"/>
        <w:jc w:val="both"/>
      </w:pPr>
      <w:proofErr w:type="spellStart"/>
      <w:proofErr w:type="gramStart"/>
      <w:r w:rsidRPr="004554C9">
        <w:t>развивающие</w:t>
      </w:r>
      <w:proofErr w:type="spellEnd"/>
      <w:proofErr w:type="gramEnd"/>
      <w:r w:rsidRPr="004554C9">
        <w:t>:</w:t>
      </w:r>
    </w:p>
    <w:p w:rsidR="004554C9" w:rsidRPr="004554C9" w:rsidRDefault="004554C9" w:rsidP="004554C9">
      <w:pPr>
        <w:pStyle w:val="a6"/>
        <w:spacing w:before="4"/>
        <w:ind w:firstLine="454"/>
        <w:jc w:val="both"/>
      </w:pP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spacing w:before="1"/>
        <w:ind w:firstLine="454"/>
        <w:jc w:val="both"/>
        <w:rPr>
          <w:sz w:val="24"/>
          <w:szCs w:val="24"/>
        </w:rPr>
      </w:pPr>
      <w:proofErr w:type="spellStart"/>
      <w:r w:rsidRPr="004554C9">
        <w:rPr>
          <w:sz w:val="24"/>
          <w:szCs w:val="24"/>
        </w:rPr>
        <w:t>развитие</w:t>
      </w:r>
      <w:proofErr w:type="spellEnd"/>
      <w:r w:rsidRPr="004554C9">
        <w:rPr>
          <w:sz w:val="24"/>
          <w:szCs w:val="24"/>
        </w:rPr>
        <w:t xml:space="preserve"> </w:t>
      </w:r>
      <w:proofErr w:type="spellStart"/>
      <w:r w:rsidRPr="004554C9">
        <w:rPr>
          <w:sz w:val="24"/>
          <w:szCs w:val="24"/>
        </w:rPr>
        <w:t>логического</w:t>
      </w:r>
      <w:proofErr w:type="spellEnd"/>
      <w:r w:rsidRPr="004554C9">
        <w:rPr>
          <w:sz w:val="24"/>
          <w:szCs w:val="24"/>
        </w:rPr>
        <w:t xml:space="preserve"> </w:t>
      </w:r>
      <w:proofErr w:type="spellStart"/>
      <w:r w:rsidRPr="004554C9">
        <w:rPr>
          <w:sz w:val="24"/>
          <w:szCs w:val="24"/>
        </w:rPr>
        <w:t>мышления</w:t>
      </w:r>
      <w:proofErr w:type="spellEnd"/>
      <w:r w:rsidRPr="004554C9">
        <w:rPr>
          <w:spacing w:val="-11"/>
          <w:sz w:val="24"/>
          <w:szCs w:val="24"/>
        </w:rPr>
        <w:t xml:space="preserve"> </w:t>
      </w:r>
      <w:proofErr w:type="spellStart"/>
      <w:r w:rsidRPr="004554C9">
        <w:rPr>
          <w:sz w:val="24"/>
          <w:szCs w:val="24"/>
        </w:rPr>
        <w:t>учащихся</w:t>
      </w:r>
      <w:proofErr w:type="spellEnd"/>
      <w:r w:rsidRPr="004554C9">
        <w:rPr>
          <w:sz w:val="24"/>
          <w:szCs w:val="24"/>
        </w:rPr>
        <w:t>;</w:t>
      </w: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ind w:right="923"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развивать биологическую интуицию, овладеть определенной техникой и алгоритмом решения задач разных типов, на основе приобретенных</w:t>
      </w:r>
      <w:r w:rsidRPr="004554C9">
        <w:rPr>
          <w:spacing w:val="-20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знаний</w:t>
      </w:r>
    </w:p>
    <w:p w:rsidR="004554C9" w:rsidRPr="004554C9" w:rsidRDefault="004554C9" w:rsidP="004554C9">
      <w:pPr>
        <w:pStyle w:val="a6"/>
        <w:spacing w:before="2"/>
        <w:ind w:firstLine="454"/>
        <w:jc w:val="both"/>
        <w:rPr>
          <w:lang w:val="ru-RU"/>
        </w:rPr>
      </w:pPr>
    </w:p>
    <w:p w:rsidR="004554C9" w:rsidRPr="004554C9" w:rsidRDefault="004554C9" w:rsidP="004554C9">
      <w:pPr>
        <w:pStyle w:val="a6"/>
        <w:ind w:left="113" w:right="83" w:firstLine="454"/>
        <w:jc w:val="both"/>
      </w:pPr>
      <w:proofErr w:type="spellStart"/>
      <w:proofErr w:type="gramStart"/>
      <w:r w:rsidRPr="004554C9">
        <w:t>воспитательные</w:t>
      </w:r>
      <w:proofErr w:type="spellEnd"/>
      <w:proofErr w:type="gramEnd"/>
      <w:r w:rsidRPr="004554C9">
        <w:t>:</w:t>
      </w:r>
    </w:p>
    <w:p w:rsidR="004554C9" w:rsidRPr="004554C9" w:rsidRDefault="004554C9" w:rsidP="004554C9">
      <w:pPr>
        <w:pStyle w:val="a6"/>
        <w:spacing w:before="4"/>
        <w:ind w:firstLine="454"/>
        <w:jc w:val="both"/>
      </w:pPr>
    </w:p>
    <w:p w:rsidR="004554C9" w:rsidRPr="004554C9" w:rsidRDefault="004554C9" w:rsidP="004554C9">
      <w:pPr>
        <w:pStyle w:val="a8"/>
        <w:numPr>
          <w:ilvl w:val="0"/>
          <w:numId w:val="6"/>
        </w:numPr>
        <w:tabs>
          <w:tab w:val="left" w:pos="488"/>
          <w:tab w:val="left" w:pos="489"/>
        </w:tabs>
        <w:spacing w:before="1"/>
        <w:ind w:firstLine="454"/>
        <w:jc w:val="both"/>
        <w:rPr>
          <w:sz w:val="24"/>
          <w:szCs w:val="24"/>
          <w:lang w:val="ru-RU"/>
        </w:rPr>
      </w:pPr>
      <w:r w:rsidRPr="004554C9">
        <w:rPr>
          <w:sz w:val="24"/>
          <w:szCs w:val="24"/>
          <w:lang w:val="ru-RU"/>
        </w:rPr>
        <w:t>воспитание и формирование здорового образа</w:t>
      </w:r>
      <w:r w:rsidRPr="004554C9">
        <w:rPr>
          <w:spacing w:val="-14"/>
          <w:sz w:val="24"/>
          <w:szCs w:val="24"/>
          <w:lang w:val="ru-RU"/>
        </w:rPr>
        <w:t xml:space="preserve"> </w:t>
      </w:r>
      <w:r w:rsidRPr="004554C9">
        <w:rPr>
          <w:sz w:val="24"/>
          <w:szCs w:val="24"/>
          <w:lang w:val="ru-RU"/>
        </w:rPr>
        <w:t>жизни.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207" w:rsidRDefault="00EA3207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07" w:rsidRDefault="00EA3207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07" w:rsidRDefault="00EA3207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07" w:rsidRDefault="00EA3207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207" w:rsidRDefault="00EA3207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77F" w:rsidRPr="004554C9" w:rsidRDefault="002D777F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</w:t>
      </w:r>
    </w:p>
    <w:p w:rsidR="002D777F" w:rsidRPr="004554C9" w:rsidRDefault="002D777F" w:rsidP="00455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2D777F" w:rsidRPr="004554C9" w:rsidRDefault="002D777F" w:rsidP="00455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ab/>
        <w:t>У воспитанника будут сформированы:</w:t>
      </w:r>
    </w:p>
    <w:p w:rsidR="002D777F" w:rsidRPr="004554C9" w:rsidRDefault="002D777F" w:rsidP="004554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  </w:t>
      </w:r>
    </w:p>
    <w:p w:rsidR="002D777F" w:rsidRPr="004554C9" w:rsidRDefault="002D777F" w:rsidP="004554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D777F" w:rsidRPr="004554C9" w:rsidRDefault="002D777F" w:rsidP="004554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 формирование коммуникативной компетентности в общении и  сотрудничестве со сверстниками</w:t>
      </w:r>
    </w:p>
    <w:p w:rsidR="002D777F" w:rsidRPr="004554C9" w:rsidRDefault="002D777F" w:rsidP="004554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</w:t>
      </w:r>
    </w:p>
    <w:p w:rsidR="002D777F" w:rsidRPr="004554C9" w:rsidRDefault="002D777F" w:rsidP="004554C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2D777F" w:rsidRPr="004554C9" w:rsidRDefault="002D777F" w:rsidP="004554C9">
      <w:pPr>
        <w:spacing w:after="0" w:line="36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2D777F" w:rsidRPr="004554C9" w:rsidRDefault="002D777F" w:rsidP="004554C9">
      <w:pPr>
        <w:pStyle w:val="dash041e005f0431005f044b005f0447005f043d005f044b005f0439"/>
        <w:spacing w:line="360" w:lineRule="auto"/>
        <w:ind w:firstLine="700"/>
        <w:jc w:val="both"/>
        <w:rPr>
          <w:b/>
        </w:rPr>
      </w:pPr>
      <w:proofErr w:type="spellStart"/>
      <w:r w:rsidRPr="004554C9">
        <w:rPr>
          <w:b/>
        </w:rPr>
        <w:t>Метапредметные</w:t>
      </w:r>
      <w:proofErr w:type="spellEnd"/>
      <w:r w:rsidRPr="004554C9">
        <w:rPr>
          <w:b/>
        </w:rPr>
        <w:t xml:space="preserve"> результаты:</w:t>
      </w:r>
    </w:p>
    <w:p w:rsidR="002D777F" w:rsidRPr="004554C9" w:rsidRDefault="002D777F" w:rsidP="004554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 xml:space="preserve">    Регулятивные универсальные учебные действия</w:t>
      </w:r>
    </w:p>
    <w:p w:rsidR="002D777F" w:rsidRPr="004554C9" w:rsidRDefault="002D777F" w:rsidP="00455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   У воспитанников будут сформированы умения:</w:t>
      </w:r>
    </w:p>
    <w:p w:rsidR="002D777F" w:rsidRPr="004554C9" w:rsidRDefault="002D777F" w:rsidP="004554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2D777F" w:rsidRPr="004554C9" w:rsidRDefault="002D777F" w:rsidP="004554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D777F" w:rsidRPr="004554C9" w:rsidRDefault="002D777F" w:rsidP="004554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D777F" w:rsidRPr="004554C9" w:rsidRDefault="002D777F" w:rsidP="004554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  собственные возможности её решения;</w:t>
      </w:r>
    </w:p>
    <w:p w:rsidR="002D777F" w:rsidRPr="004554C9" w:rsidRDefault="002D777F" w:rsidP="004554C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lastRenderedPageBreak/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4554C9" w:rsidRDefault="002D777F" w:rsidP="00455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D777F" w:rsidRPr="004554C9" w:rsidRDefault="002D777F" w:rsidP="004554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2D777F" w:rsidRPr="004554C9" w:rsidRDefault="002D777F" w:rsidP="004554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Воспитанники научатся:</w:t>
      </w:r>
    </w:p>
    <w:p w:rsidR="002D777F" w:rsidRPr="004554C9" w:rsidRDefault="002D777F" w:rsidP="004554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логическое  рассуждение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  и по аналогии) и делать выводы;</w:t>
      </w:r>
    </w:p>
    <w:p w:rsidR="002D777F" w:rsidRPr="004554C9" w:rsidRDefault="002D777F" w:rsidP="004554C9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2D777F" w:rsidRPr="004554C9" w:rsidRDefault="002D777F" w:rsidP="004554C9">
      <w:pPr>
        <w:spacing w:line="360" w:lineRule="auto"/>
        <w:ind w:left="567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D777F" w:rsidRPr="004554C9" w:rsidRDefault="002D777F" w:rsidP="00455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Воспитанники приобретут умения:</w:t>
      </w:r>
    </w:p>
    <w:p w:rsidR="002D777F" w:rsidRPr="004554C9" w:rsidRDefault="002D777F" w:rsidP="004554C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у</w:t>
      </w:r>
      <w:r w:rsidRPr="004554C9">
        <w:rPr>
          <w:rFonts w:ascii="Times New Roman" w:hAnsi="Times New Roman" w:cs="Times New Roman"/>
          <w:b/>
          <w:bCs/>
          <w:sz w:val="24"/>
          <w:szCs w:val="24"/>
        </w:rPr>
        <w:t xml:space="preserve">мение </w:t>
      </w:r>
      <w:r w:rsidRPr="004554C9">
        <w:rPr>
          <w:rFonts w:ascii="Times New Roman" w:hAnsi="Times New Roman" w:cs="Times New Roman"/>
          <w:sz w:val="24"/>
          <w:szCs w:val="24"/>
        </w:rPr>
        <w:t>организовывать  учебное сотрудничество и совместную деятельность с учителем и сверстниками;   работать</w:t>
      </w:r>
      <w:r w:rsidRPr="004554C9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 и в группе: </w:t>
      </w:r>
      <w:r w:rsidRPr="004554C9">
        <w:rPr>
          <w:rFonts w:ascii="Times New Roman" w:hAnsi="Times New Roman" w:cs="Times New Roman"/>
          <w:sz w:val="24"/>
          <w:szCs w:val="24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2D777F" w:rsidRPr="004554C9" w:rsidRDefault="002D777F" w:rsidP="004554C9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54C9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4554C9">
        <w:rPr>
          <w:rFonts w:ascii="Times New Roman" w:hAnsi="Times New Roman" w:cs="Times New Roman"/>
          <w:b/>
          <w:sz w:val="24"/>
          <w:szCs w:val="24"/>
        </w:rPr>
        <w:t xml:space="preserve"> связи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Неорганическая химия. Строение вещества.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-восстановительные реакции. Органическая химия. Принципы организации органических веществ. Углеводы, жиры, белки, нуклеиновые кислоты. Физика. Свойства жидкостей, тепловые явления. Законы термодинамики.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77F" w:rsidRPr="004554C9" w:rsidRDefault="002D777F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77F" w:rsidRDefault="002D777F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C9" w:rsidRDefault="004554C9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C9" w:rsidRDefault="004554C9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4C9" w:rsidRPr="004554C9" w:rsidRDefault="004554C9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77F" w:rsidRPr="004554C9" w:rsidRDefault="002D777F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96" w:rsidRPr="004554C9" w:rsidRDefault="002D777F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503383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E1096" w:rsidRPr="004554C9" w:rsidRDefault="00BE1096" w:rsidP="004554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Общее количество часов — 34</w:t>
      </w:r>
    </w:p>
    <w:p w:rsidR="00736114" w:rsidRPr="004554C9" w:rsidRDefault="00736114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096" w:rsidRPr="004554C9" w:rsidRDefault="00BE1096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 xml:space="preserve">Тема 1. Актуализация знаний, составление индивидуальных образовательных программ. (1 ч) </w:t>
      </w:r>
    </w:p>
    <w:p w:rsidR="00157218" w:rsidRPr="004554C9" w:rsidRDefault="00157218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Тема 2. Жизненный цикл клетки. (2ч.)</w:t>
      </w:r>
    </w:p>
    <w:p w:rsidR="00157218" w:rsidRPr="004554C9" w:rsidRDefault="00157218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Репродукция (размножение) клеток Понятие о жизненном цикле клеток, его периоды. Репликация ДНК — важнейший этап жизни клеток. Механизм и процесс репликации ДНК. Митоз, его биологическое значение, основные фазы, регуляция. Разновидности митоза в клетках разных организмов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>еление и дифференцировка клеток, их соотношения. Мейоз, биологическое значение, отличия от митоза. Партеногенез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157218" w:rsidRPr="004554C9">
        <w:rPr>
          <w:rFonts w:ascii="Times New Roman" w:hAnsi="Times New Roman" w:cs="Times New Roman"/>
          <w:b/>
          <w:sz w:val="24"/>
          <w:szCs w:val="24"/>
        </w:rPr>
        <w:t>3</w:t>
      </w:r>
      <w:r w:rsidRPr="004554C9">
        <w:rPr>
          <w:rFonts w:ascii="Times New Roman" w:hAnsi="Times New Roman" w:cs="Times New Roman"/>
          <w:b/>
          <w:sz w:val="24"/>
          <w:szCs w:val="24"/>
        </w:rPr>
        <w:t xml:space="preserve">.Систематика растений. Бактерии, грибы, лишайники. Эволюционные представления.(4ч.)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Низшие растения. Споровые растения, отличия 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высших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 споровых от низших. Семенные растения, эволюция растений. Гаметофит, спорофит. Сравнительная характеристика представителей различных царств: бактерии, грибы, растения. Вирусы, отличительные особенности. Решение заданий части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 по вопросам ботаники за различные годы.</w:t>
      </w:r>
    </w:p>
    <w:p w:rsidR="00157218" w:rsidRPr="004554C9" w:rsidRDefault="00BE1096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Тема 4. Эволюция животных. (</w:t>
      </w:r>
      <w:r w:rsidR="00D9379D" w:rsidRPr="004554C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554C9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Направления эволюции. Ароморфозы и идиоадаптации. Дегенерация, конвергенция, дивергенция. Приспособленность организмов – результат действия движущих сил эволюции. </w:t>
      </w:r>
    </w:p>
    <w:p w:rsidR="00157218" w:rsidRPr="004554C9" w:rsidRDefault="00BE1096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Тема 5. Вопросы анатомии в ЕГЭ (</w:t>
      </w:r>
      <w:r w:rsidR="00D9379D" w:rsidRPr="004554C9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4554C9">
        <w:rPr>
          <w:rFonts w:ascii="Times New Roman" w:hAnsi="Times New Roman" w:cs="Times New Roman"/>
          <w:b/>
          <w:sz w:val="24"/>
          <w:szCs w:val="24"/>
        </w:rPr>
        <w:t xml:space="preserve">ч.)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Строение и функции тканей человека. Строение и функции органов и систем органов человеческого организма. Реакция клеток на воздействие вредных факторов среды (алкоголь, наркотики, курение, токсичные вещества, тяжелые металлы и т. д.). Обратимые и необратимые повреждения клеток. Клеточные и молекулярные механизмы повреждающего действия различных факторов на структуру и функцию клеток. Кровь. Элементы крови позвоночных животных и человека. Функции крови. Дыхание и кровь; дыхательные пигменты, их значение для газообмена. Воспаление и иммунитет. Необходимость защиты внутренней среды от внешних агентов (антигенов). Ткани и клетки, принимающие участие в защитных реакциях организма. Иммунитет; понятие об основных типах иммунитета. Протекание иммунной реакции в организме при попадании антигена. Факторы, влияющие на функционирование иммунной системы: экология, вирусные и инфекционные заболевания, аутоиммунные заболевания. СПИД — чума ХХ века; смертельная опасность этой болезни для человека и пути борьбы с ее распространением.</w:t>
      </w:r>
    </w:p>
    <w:p w:rsidR="00157218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Тема 6. Решение генетических задач (</w:t>
      </w:r>
      <w:r w:rsidR="00D9379D" w:rsidRPr="004554C9">
        <w:rPr>
          <w:rFonts w:ascii="Times New Roman" w:hAnsi="Times New Roman" w:cs="Times New Roman"/>
          <w:b/>
          <w:sz w:val="24"/>
          <w:szCs w:val="24"/>
        </w:rPr>
        <w:t>8</w:t>
      </w:r>
      <w:r w:rsidRPr="004554C9">
        <w:rPr>
          <w:rFonts w:ascii="Times New Roman" w:hAnsi="Times New Roman" w:cs="Times New Roman"/>
          <w:b/>
          <w:sz w:val="24"/>
          <w:szCs w:val="24"/>
        </w:rPr>
        <w:t xml:space="preserve"> ч.)</w:t>
      </w:r>
      <w:r w:rsidRPr="00455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lastRenderedPageBreak/>
        <w:t xml:space="preserve">Моногибридное,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скрещивание. Полное и неполное доминирование. Наследование, сцепленное с полом, родословные человека. Методы генетики. </w:t>
      </w:r>
    </w:p>
    <w:p w:rsidR="00157218" w:rsidRPr="004554C9" w:rsidRDefault="00BE1096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Тема 7.Экологические задачи. (</w:t>
      </w:r>
      <w:r w:rsidR="00D9379D" w:rsidRPr="004554C9">
        <w:rPr>
          <w:rFonts w:ascii="Times New Roman" w:hAnsi="Times New Roman" w:cs="Times New Roman"/>
          <w:b/>
          <w:sz w:val="24"/>
          <w:szCs w:val="24"/>
        </w:rPr>
        <w:t>3</w:t>
      </w:r>
      <w:r w:rsidRPr="004554C9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Биосфер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 живая оболочка Земли. Взаимоотношения организмов.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. Цепи питания. Продуценты,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218" w:rsidRPr="004554C9" w:rsidRDefault="00BE1096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Тема 8. Демоверсии различных лет, варианты ЕГЭ. (</w:t>
      </w:r>
      <w:r w:rsidR="00D9379D" w:rsidRPr="004554C9">
        <w:rPr>
          <w:rFonts w:ascii="Times New Roman" w:hAnsi="Times New Roman" w:cs="Times New Roman"/>
          <w:b/>
          <w:sz w:val="24"/>
          <w:szCs w:val="24"/>
        </w:rPr>
        <w:t>4</w:t>
      </w:r>
      <w:r w:rsidR="00157218" w:rsidRPr="00455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4C9">
        <w:rPr>
          <w:rFonts w:ascii="Times New Roman" w:hAnsi="Times New Roman" w:cs="Times New Roman"/>
          <w:b/>
          <w:sz w:val="24"/>
          <w:szCs w:val="24"/>
        </w:rPr>
        <w:t>ч.)</w:t>
      </w:r>
    </w:p>
    <w:p w:rsidR="00D93EB4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Решение</w:t>
      </w:r>
      <w:r w:rsidR="00D93EB4" w:rsidRPr="004554C9">
        <w:rPr>
          <w:rFonts w:ascii="Times New Roman" w:hAnsi="Times New Roman" w:cs="Times New Roman"/>
          <w:sz w:val="24"/>
          <w:szCs w:val="24"/>
        </w:rPr>
        <w:t xml:space="preserve"> и анализ. Работа над ошибками.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77F" w:rsidRPr="004554C9" w:rsidRDefault="002D777F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 xml:space="preserve">4. Учебный </w:t>
      </w:r>
      <w:r w:rsidR="0050338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Занятия проводятся один раз в неделю, по </w:t>
      </w:r>
      <w:r w:rsidR="00503383">
        <w:rPr>
          <w:rFonts w:ascii="Times New Roman" w:hAnsi="Times New Roman" w:cs="Times New Roman"/>
          <w:sz w:val="24"/>
          <w:szCs w:val="24"/>
        </w:rPr>
        <w:t>четвергам</w:t>
      </w:r>
      <w:r w:rsidR="00F511A5" w:rsidRPr="004554C9">
        <w:rPr>
          <w:rFonts w:ascii="Times New Roman" w:hAnsi="Times New Roman" w:cs="Times New Roman"/>
          <w:sz w:val="24"/>
          <w:szCs w:val="24"/>
        </w:rPr>
        <w:t xml:space="preserve"> 14.</w:t>
      </w:r>
      <w:r w:rsidR="00503383">
        <w:rPr>
          <w:rFonts w:ascii="Times New Roman" w:hAnsi="Times New Roman" w:cs="Times New Roman"/>
          <w:sz w:val="24"/>
          <w:szCs w:val="24"/>
        </w:rPr>
        <w:t>3</w:t>
      </w:r>
      <w:r w:rsidR="00F511A5" w:rsidRPr="004554C9">
        <w:rPr>
          <w:rFonts w:ascii="Times New Roman" w:hAnsi="Times New Roman" w:cs="Times New Roman"/>
          <w:sz w:val="24"/>
          <w:szCs w:val="24"/>
        </w:rPr>
        <w:t>0-15.30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Занятия проводятся в каникулы по дополнительному графику</w:t>
      </w:r>
    </w:p>
    <w:p w:rsidR="00736114" w:rsidRPr="004554C9" w:rsidRDefault="00736114" w:rsidP="00455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7229"/>
        <w:gridCol w:w="1418"/>
      </w:tblGrid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занятия</w:t>
            </w:r>
          </w:p>
        </w:tc>
        <w:tc>
          <w:tcPr>
            <w:tcW w:w="1418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36114" w:rsidRPr="004554C9" w:rsidTr="00BF5519">
        <w:tc>
          <w:tcPr>
            <w:tcW w:w="9464" w:type="dxa"/>
            <w:gridSpan w:val="3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Тема 1. Актуализация знаний, составление индивидуальных образовательных программ (1 ч.)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 составление индивидуальных образовательных программ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Тема 3. Жизненный цикл клетки. (2 ч.)</w:t>
            </w:r>
          </w:p>
        </w:tc>
        <w:tc>
          <w:tcPr>
            <w:tcW w:w="1418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Понятие о жизненном цикле клетки. Митоз, его биологическое значение.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Мейоз, биологическое значение, отличие от митоза. Партеногенез. Овогенез и сперматогенез. Решение задач.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736114" w:rsidRPr="004554C9" w:rsidTr="00BF5519">
        <w:tc>
          <w:tcPr>
            <w:tcW w:w="9464" w:type="dxa"/>
            <w:gridSpan w:val="3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Тема 2.Систематика растений. Эволюционные представления.(4 ч.)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Низшие растения, отличительные особенности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споровые, отличия от  </w:t>
            </w:r>
            <w:proofErr w:type="gramStart"/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низших</w:t>
            </w:r>
            <w:proofErr w:type="gramEnd"/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. Тренировочные задания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</w:t>
            </w:r>
            <w:proofErr w:type="gramStart"/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голосеменных</w:t>
            </w:r>
            <w:proofErr w:type="gramEnd"/>
            <w:r w:rsidRPr="004554C9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покрытосеменных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736114" w:rsidRPr="004554C9" w:rsidTr="00BF5519">
        <w:trPr>
          <w:trHeight w:val="669"/>
        </w:trPr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представителей различных царств: бактерии, грибы, растения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736114" w:rsidRPr="004554C9" w:rsidTr="00BF5519">
        <w:tc>
          <w:tcPr>
            <w:tcW w:w="9464" w:type="dxa"/>
            <w:gridSpan w:val="3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Тема 4. Эволюция животных. (6 ч.)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Царство животных, отличительные особенности беспозвоночных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эволюции. Ароморфозы рыб, идиоадаптации</w:t>
            </w:r>
          </w:p>
        </w:tc>
        <w:tc>
          <w:tcPr>
            <w:tcW w:w="1418" w:type="dxa"/>
          </w:tcPr>
          <w:p w:rsidR="00736114" w:rsidRPr="004554C9" w:rsidRDefault="00EA3207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Ароморфозы земноводных, идиоадаптации. Ароморфозы пресмыкающихся, идиоадаптации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Ароморфозы птиц, идиоадаптации.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Особенности млекопитающих, ароморфозы млекопитающих.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заданий тренировочных по вопросам зоологии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736114" w:rsidRPr="004554C9" w:rsidTr="00BF5519">
        <w:tc>
          <w:tcPr>
            <w:tcW w:w="9464" w:type="dxa"/>
            <w:gridSpan w:val="3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Тема 5. Вопросы анатомии (6 ч.)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Ткани человеческого организма. Особенности строения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и систем органов человеческого организма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 xml:space="preserve">Реакция клеток на воздействие вредных факторов среды. Кровь. Элементы крови позвоночных животных и человека. Функции </w:t>
            </w:r>
            <w:r w:rsidRPr="0045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крови.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Дыхание и кровь; дыхательные пигменты, их значение для газообмена. Воспаление и иммунитет. Кровообращение. Строение сердца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Дыхание и кровь; дыхательные пигменты, их значение для газообмена. Воспаление и иммунитет. Кровообращение. Строение сердца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тренировочных заданий по вопросам анатомии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  <w:tr w:rsidR="00736114" w:rsidRPr="004554C9" w:rsidTr="00BF5519">
        <w:tc>
          <w:tcPr>
            <w:tcW w:w="9464" w:type="dxa"/>
            <w:gridSpan w:val="3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Решение генетических задач (8 ч.)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генетики. Моногибридное скрещивание.  </w:t>
            </w:r>
            <w:proofErr w:type="spellStart"/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4554C9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Полное и неполное доминирование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наследование.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Сцепленное с полом наследование.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Кроссинговер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418" w:type="dxa"/>
          </w:tcPr>
          <w:p w:rsidR="00736114" w:rsidRPr="004554C9" w:rsidRDefault="00736114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Родословные человека. Решение генетических задач.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36114"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цитологических задач</w:t>
            </w:r>
          </w:p>
        </w:tc>
        <w:tc>
          <w:tcPr>
            <w:tcW w:w="1418" w:type="dxa"/>
          </w:tcPr>
          <w:p w:rsidR="00736114" w:rsidRPr="004554C9" w:rsidRDefault="00284F81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736114" w:rsidRPr="004554C9" w:rsidTr="00BF5519">
        <w:tc>
          <w:tcPr>
            <w:tcW w:w="9464" w:type="dxa"/>
            <w:gridSpan w:val="3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Тема 7.Экологические задачи (3 ч.)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736114" w:rsidRPr="004554C9" w:rsidRDefault="00284F81" w:rsidP="00EA32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A32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</w:tc>
      </w:tr>
      <w:tr w:rsidR="00EA3207" w:rsidRPr="004554C9" w:rsidTr="00BF5519">
        <w:tc>
          <w:tcPr>
            <w:tcW w:w="817" w:type="dxa"/>
          </w:tcPr>
          <w:p w:rsidR="00EA3207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EA3207" w:rsidRPr="004554C9" w:rsidRDefault="00EA3207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EA3207" w:rsidRPr="004554C9" w:rsidRDefault="00EA3207" w:rsidP="009F2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</w:tr>
      <w:tr w:rsidR="00EA3207" w:rsidRPr="004554C9" w:rsidTr="00BF5519">
        <w:tc>
          <w:tcPr>
            <w:tcW w:w="817" w:type="dxa"/>
          </w:tcPr>
          <w:p w:rsidR="00EA3207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EA3207" w:rsidRPr="004554C9" w:rsidRDefault="00EA3207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18" w:type="dxa"/>
          </w:tcPr>
          <w:p w:rsidR="00EA3207" w:rsidRPr="004554C9" w:rsidRDefault="00EA3207" w:rsidP="009F25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</w:tr>
      <w:tr w:rsidR="00736114" w:rsidRPr="004554C9" w:rsidTr="00BF5519">
        <w:tc>
          <w:tcPr>
            <w:tcW w:w="9464" w:type="dxa"/>
            <w:gridSpan w:val="3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Тема 8. Демоверсии разных лет, варианты ЕГЭ. (4ч.)</w:t>
            </w:r>
          </w:p>
        </w:tc>
      </w:tr>
      <w:tr w:rsidR="00EA3207" w:rsidRPr="004554C9" w:rsidTr="00BF5519">
        <w:tc>
          <w:tcPr>
            <w:tcW w:w="817" w:type="dxa"/>
          </w:tcPr>
          <w:p w:rsidR="00EA3207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EA3207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различных демоверсий прошлых лет. Анализ ошибок.</w:t>
            </w:r>
          </w:p>
        </w:tc>
        <w:tc>
          <w:tcPr>
            <w:tcW w:w="1418" w:type="dxa"/>
          </w:tcPr>
          <w:p w:rsidR="00EA3207" w:rsidRPr="00EA3207" w:rsidRDefault="00EA3207" w:rsidP="00EA320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A3207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EA3207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</w:tr>
      <w:tr w:rsidR="00EA3207" w:rsidRPr="004554C9" w:rsidTr="00BF5519">
        <w:tc>
          <w:tcPr>
            <w:tcW w:w="817" w:type="dxa"/>
          </w:tcPr>
          <w:p w:rsidR="00EA3207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EA3207" w:rsidRPr="004554C9" w:rsidRDefault="00EA3207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различных демоверсий прошлых лет. Анализ ошибок.</w:t>
            </w:r>
          </w:p>
        </w:tc>
        <w:tc>
          <w:tcPr>
            <w:tcW w:w="1418" w:type="dxa"/>
          </w:tcPr>
          <w:p w:rsidR="00EA3207" w:rsidRPr="00EA3207" w:rsidRDefault="00EA3207" w:rsidP="00EA32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EA3207">
              <w:rPr>
                <w:rFonts w:ascii="Times New Roman" w:hAnsi="Times New Roman" w:cs="Times New Roman"/>
                <w:b/>
                <w:sz w:val="24"/>
              </w:rPr>
              <w:t>.04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различных демоверсий прошлых лет. Анализ ошибок.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7.05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4C9">
              <w:rPr>
                <w:rFonts w:ascii="Times New Roman" w:hAnsi="Times New Roman" w:cs="Times New Roman"/>
                <w:sz w:val="24"/>
                <w:szCs w:val="24"/>
              </w:rPr>
              <w:t>Решение различных демоверсий прошлых лет. Анализ ошибок.</w:t>
            </w:r>
          </w:p>
        </w:tc>
        <w:tc>
          <w:tcPr>
            <w:tcW w:w="1418" w:type="dxa"/>
          </w:tcPr>
          <w:p w:rsidR="00736114" w:rsidRPr="004554C9" w:rsidRDefault="00EA3207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</w:tr>
      <w:tr w:rsidR="00736114" w:rsidRPr="004554C9" w:rsidTr="00BF5519">
        <w:tc>
          <w:tcPr>
            <w:tcW w:w="817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36114" w:rsidRPr="004554C9" w:rsidRDefault="00736114" w:rsidP="00455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6114" w:rsidRPr="004554C9" w:rsidRDefault="00736114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EB4" w:rsidRPr="004554C9" w:rsidRDefault="00D93EB4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EB4" w:rsidRPr="004554C9" w:rsidRDefault="00D93EB4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F81" w:rsidRPr="004554C9" w:rsidRDefault="00284F81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1096" w:rsidRPr="004554C9" w:rsidRDefault="002D777F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lastRenderedPageBreak/>
        <w:t>5. Описание материально-технической базы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4C9">
        <w:rPr>
          <w:rFonts w:ascii="Times New Roman" w:hAnsi="Times New Roman" w:cs="Times New Roman"/>
          <w:b/>
          <w:i/>
          <w:sz w:val="24"/>
          <w:szCs w:val="24"/>
        </w:rPr>
        <w:t xml:space="preserve"> Для практических и демонстрационных занятий </w:t>
      </w:r>
      <w:proofErr w:type="gramStart"/>
      <w:r w:rsidRPr="004554C9">
        <w:rPr>
          <w:rFonts w:ascii="Times New Roman" w:hAnsi="Times New Roman" w:cs="Times New Roman"/>
          <w:b/>
          <w:i/>
          <w:sz w:val="24"/>
          <w:szCs w:val="24"/>
        </w:rPr>
        <w:t>необходимы</w:t>
      </w:r>
      <w:proofErr w:type="gramEnd"/>
      <w:r w:rsidRPr="004554C9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световые микроскопы;</w:t>
      </w:r>
    </w:p>
    <w:p w:rsidR="00157218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 набор электронно-микроскопических фотографий и схем разных типов клеток и тканей, их компонентов</w:t>
      </w:r>
    </w:p>
    <w:p w:rsidR="00157218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 препараты по основным типам тканей.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 наборы таблиц  энциклопедия «Кирилл и Мефодий»</w:t>
      </w:r>
    </w:p>
    <w:p w:rsidR="00736114" w:rsidRPr="004554C9" w:rsidRDefault="00736114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77F" w:rsidRPr="004554C9" w:rsidRDefault="002D777F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>6.Описание оценки результатов</w:t>
      </w:r>
    </w:p>
    <w:p w:rsidR="0029148D" w:rsidRPr="004554C9" w:rsidRDefault="0029148D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77F" w:rsidRPr="004554C9" w:rsidRDefault="002D777F" w:rsidP="004554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4C9">
        <w:rPr>
          <w:rFonts w:ascii="Times New Roman" w:hAnsi="Times New Roman" w:cs="Times New Roman"/>
          <w:b/>
          <w:i/>
          <w:sz w:val="24"/>
          <w:szCs w:val="24"/>
        </w:rPr>
        <w:t xml:space="preserve">Основные требования к знаниям и умениям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• принципиальное устройство светового и электронного микроскопа;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• положения клеточной теории;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• особенности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клеток;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• сходство и различия животной и растительной клеток;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• Основные компоненты и органоиды клеток: мембрана и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надмембранный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комплекс, цитоплазма и органоиды, митохондрии и хлоропласты, рибосомы;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• основные этапы синтеза белка в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клетке — транскрипция (синтез и созревание РНК) и трансляция (синтез белковой цепи);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• особенности ядерного аппарата и репродукции клеток;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• строение вирусов и их типы, жизненный цикл вирусов, современное состояние проблемы борьбы с вирусными инфекциями;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• реакцию клеток на воздействие вредных факторов среды;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• определение и классификацию тканей, происхождение тканей в эволюции многоклеточных;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строение основных типов клеток и тканей многоклеточных животных;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• иметь представление о молекулярно-биологических основах ряда важнейших процессов в клетках и тканях нашего организма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заимоотношения организмов со средой обитания и друг с другом.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lastRenderedPageBreak/>
        <w:t xml:space="preserve">• работать со световым микроскопом и микроскопическими препаратами;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• уметь «читать» электронно-микроскопические фотографии и схемы клеток и ее органоидов;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• готовить простейшие препараты для микроскопического исследования;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• определять тип ткани по препарату или фотографии;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• уметь выявлять причинно-следственные связи между биологическими процессами, происходящими на разных уровнях организации живых организмов (от молекулярн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 биологического до организменного); иллюстрировать ответ простейшими схемами и рисунками клеточных структур;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• работать с современной биологической и медицинской литературой (книгами) и Интернетом;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• составлять краткие рефераты и доклады по интересующим темам, уметь представлять их на школьных конференциях и олимпиадах;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• применять знания физических и химических законов для объяснения биологических процессов; </w:t>
      </w:r>
    </w:p>
    <w:p w:rsidR="0029148D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• использовать знания о клетке, тканях и живом организме для ведения здорового образа жизни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54C9">
        <w:rPr>
          <w:rFonts w:ascii="Times New Roman" w:hAnsi="Times New Roman" w:cs="Times New Roman"/>
          <w:b/>
          <w:i/>
          <w:sz w:val="24"/>
          <w:szCs w:val="24"/>
        </w:rPr>
        <w:t>Проверка и оценка качества знаний.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 Текущие знания проверяются с помощью тестовых контрольных работ после каждого раздела курса и традиционных опросов в течение изучения темы. Основной акцент при изучении вопросов курса будет направлен на активную работу учеников в классе в форме диалога учитель — ученик, активного обсуждения материала в форме учени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и) — ученик(и), ученик — учитель. </w:t>
      </w:r>
    </w:p>
    <w:p w:rsidR="002D777F" w:rsidRPr="004554C9" w:rsidRDefault="002D777F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Наиболее трудными для учащихся являются вопросы строения клетки, понятия спорофит и гаметофит у растений, деление клетки, особенно мейоз, эволюционные преобразования у растений и животных, строение и функционирование систем органов человека, решение генетических задач по схемам, правильное и четкое формулирование заданий части С. </w:t>
      </w:r>
    </w:p>
    <w:p w:rsidR="0029148D" w:rsidRPr="004554C9" w:rsidRDefault="0029148D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48D" w:rsidRPr="004554C9" w:rsidRDefault="0029148D" w:rsidP="00455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7218" w:rsidRPr="004554C9" w:rsidRDefault="00157218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C2B" w:rsidRPr="004554C9" w:rsidRDefault="00DC7C2B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C2B" w:rsidRPr="004554C9" w:rsidRDefault="00DC7C2B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C2B" w:rsidRPr="004554C9" w:rsidRDefault="00DC7C2B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C2B" w:rsidRPr="004554C9" w:rsidRDefault="00DC7C2B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1096" w:rsidRPr="004554C9" w:rsidRDefault="00736114" w:rsidP="00455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4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BE1096" w:rsidRPr="004554C9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Альберте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 Б. и др. Молекулярная биология клетки. М.: Мир, 1994.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2. Введение в молекулярную биологию. М.: Мир, 1988. ,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3. Грин Н.,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У., Тейлор д. Биология. Т. 1—3. М.: Мир, 1993.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4. Де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Дюв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К. Путешествие в мир живой клетки. М.: Мир, 1987.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А. А. Сравнительная гистология. СП6.: Изд-во Санкт-Петербург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н-та, 2000. б.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Заварзин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Харазова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А. д. Основы общей цитологии. Л.: Изд-во Ленингр. ун-та, 1992.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Кемп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П.,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Арме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К. Введение в биологию. Т. 1—3. М.: Мир, 1988.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8. Левитин М. Г., Левитина Т. П. Общая биология: Словарь понятий и терминов. СП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.: Паритет, 2002.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. Левитин М. Г., Левитина Т. П. Биология: Ботаника, зоология, анатомия и физиология человека. СП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.: Паритет, 2000.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10. Левитин М. Г., Левитина Т. П. Общая биология. СП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>.: Паритет, 2000. 1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>1. Общая биология. 10—11 классы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од ред. А. О.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Рувинского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(для углубленного изучения), М.: Просвещение, 1999.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12. Ролан </w:t>
      </w:r>
      <w:proofErr w:type="gramStart"/>
      <w:r w:rsidRPr="004554C9">
        <w:rPr>
          <w:rFonts w:ascii="Times New Roman" w:hAnsi="Times New Roman" w:cs="Times New Roman"/>
          <w:sz w:val="24"/>
          <w:szCs w:val="24"/>
        </w:rPr>
        <w:t>Ж-К</w:t>
      </w:r>
      <w:proofErr w:type="gramEnd"/>
      <w:r w:rsidRPr="004554C9">
        <w:rPr>
          <w:rFonts w:ascii="Times New Roman" w:hAnsi="Times New Roman" w:cs="Times New Roman"/>
          <w:sz w:val="24"/>
          <w:szCs w:val="24"/>
        </w:rPr>
        <w:t xml:space="preserve">. и др. Атлас по биологии клетки. М.: Мир, 1974.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Хадори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Э., Венер Р. Общая зоология. М.: Мир, 1989.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14. Ченцов Ю. С. Общая цитология, М.: Изд-во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, ун-та, 1998. </w:t>
      </w:r>
    </w:p>
    <w:p w:rsidR="00BE1096" w:rsidRPr="004554C9" w:rsidRDefault="00BE1096" w:rsidP="004554C9">
      <w:pPr>
        <w:jc w:val="both"/>
        <w:rPr>
          <w:rFonts w:ascii="Times New Roman" w:hAnsi="Times New Roman" w:cs="Times New Roman"/>
          <w:sz w:val="24"/>
          <w:szCs w:val="24"/>
        </w:rPr>
      </w:pPr>
      <w:r w:rsidRPr="004554C9">
        <w:rPr>
          <w:rFonts w:ascii="Times New Roman" w:hAnsi="Times New Roman" w:cs="Times New Roman"/>
          <w:sz w:val="24"/>
          <w:szCs w:val="24"/>
        </w:rPr>
        <w:t xml:space="preserve">15. Материалы демоверсий, а также материалы </w:t>
      </w:r>
      <w:proofErr w:type="spellStart"/>
      <w:r w:rsidRPr="004554C9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4554C9">
        <w:rPr>
          <w:rFonts w:ascii="Times New Roman" w:hAnsi="Times New Roman" w:cs="Times New Roman"/>
          <w:sz w:val="24"/>
          <w:szCs w:val="24"/>
        </w:rPr>
        <w:t xml:space="preserve"> различных лет. 16. Экспертная работа с частью С.</w:t>
      </w:r>
    </w:p>
    <w:sectPr w:rsidR="00BE1096" w:rsidRPr="004554C9" w:rsidSect="004554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3E87"/>
    <w:multiLevelType w:val="hybridMultilevel"/>
    <w:tmpl w:val="1D140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8188C"/>
    <w:multiLevelType w:val="hybridMultilevel"/>
    <w:tmpl w:val="DEF4F8A8"/>
    <w:lvl w:ilvl="0" w:tplc="F6D62A94">
      <w:numFmt w:val="bullet"/>
      <w:lvlText w:val=""/>
      <w:lvlJc w:val="left"/>
      <w:pPr>
        <w:ind w:left="488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9B812B2">
      <w:numFmt w:val="bullet"/>
      <w:lvlText w:val="•"/>
      <w:lvlJc w:val="left"/>
      <w:pPr>
        <w:ind w:left="1454" w:hanging="361"/>
      </w:pPr>
      <w:rPr>
        <w:rFonts w:hint="default"/>
      </w:rPr>
    </w:lvl>
    <w:lvl w:ilvl="2" w:tplc="A44805D0">
      <w:numFmt w:val="bullet"/>
      <w:lvlText w:val="•"/>
      <w:lvlJc w:val="left"/>
      <w:pPr>
        <w:ind w:left="2429" w:hanging="361"/>
      </w:pPr>
      <w:rPr>
        <w:rFonts w:hint="default"/>
      </w:rPr>
    </w:lvl>
    <w:lvl w:ilvl="3" w:tplc="3D124468">
      <w:numFmt w:val="bullet"/>
      <w:lvlText w:val="•"/>
      <w:lvlJc w:val="left"/>
      <w:pPr>
        <w:ind w:left="3403" w:hanging="361"/>
      </w:pPr>
      <w:rPr>
        <w:rFonts w:hint="default"/>
      </w:rPr>
    </w:lvl>
    <w:lvl w:ilvl="4" w:tplc="DB8E7F98">
      <w:numFmt w:val="bullet"/>
      <w:lvlText w:val="•"/>
      <w:lvlJc w:val="left"/>
      <w:pPr>
        <w:ind w:left="4378" w:hanging="361"/>
      </w:pPr>
      <w:rPr>
        <w:rFonts w:hint="default"/>
      </w:rPr>
    </w:lvl>
    <w:lvl w:ilvl="5" w:tplc="85E2963E">
      <w:numFmt w:val="bullet"/>
      <w:lvlText w:val="•"/>
      <w:lvlJc w:val="left"/>
      <w:pPr>
        <w:ind w:left="5353" w:hanging="361"/>
      </w:pPr>
      <w:rPr>
        <w:rFonts w:hint="default"/>
      </w:rPr>
    </w:lvl>
    <w:lvl w:ilvl="6" w:tplc="63EE0862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D042F1D8">
      <w:numFmt w:val="bullet"/>
      <w:lvlText w:val="•"/>
      <w:lvlJc w:val="left"/>
      <w:pPr>
        <w:ind w:left="7302" w:hanging="361"/>
      </w:pPr>
      <w:rPr>
        <w:rFonts w:hint="default"/>
      </w:rPr>
    </w:lvl>
    <w:lvl w:ilvl="8" w:tplc="AF54C3CC">
      <w:numFmt w:val="bullet"/>
      <w:lvlText w:val="•"/>
      <w:lvlJc w:val="left"/>
      <w:pPr>
        <w:ind w:left="8277" w:hanging="361"/>
      </w:pPr>
      <w:rPr>
        <w:rFonts w:hint="default"/>
      </w:rPr>
    </w:lvl>
  </w:abstractNum>
  <w:abstractNum w:abstractNumId="2">
    <w:nsid w:val="4DE87A9C"/>
    <w:multiLevelType w:val="hybridMultilevel"/>
    <w:tmpl w:val="FC04AE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97ED7"/>
    <w:multiLevelType w:val="hybridMultilevel"/>
    <w:tmpl w:val="8E6E7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70A9E"/>
    <w:multiLevelType w:val="hybridMultilevel"/>
    <w:tmpl w:val="7FF09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F5F1F"/>
    <w:multiLevelType w:val="hybridMultilevel"/>
    <w:tmpl w:val="E6F839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6"/>
    <w:rsid w:val="000327D6"/>
    <w:rsid w:val="000B40C2"/>
    <w:rsid w:val="00157218"/>
    <w:rsid w:val="00284F81"/>
    <w:rsid w:val="0029148D"/>
    <w:rsid w:val="002D777F"/>
    <w:rsid w:val="00430CCE"/>
    <w:rsid w:val="004554C9"/>
    <w:rsid w:val="00457BB8"/>
    <w:rsid w:val="004E2F28"/>
    <w:rsid w:val="00503383"/>
    <w:rsid w:val="00561B70"/>
    <w:rsid w:val="005E108B"/>
    <w:rsid w:val="00736114"/>
    <w:rsid w:val="009B2861"/>
    <w:rsid w:val="00BB3ADC"/>
    <w:rsid w:val="00BE1096"/>
    <w:rsid w:val="00BE2BE8"/>
    <w:rsid w:val="00BE697E"/>
    <w:rsid w:val="00D9379D"/>
    <w:rsid w:val="00D93EB4"/>
    <w:rsid w:val="00DC7C2B"/>
    <w:rsid w:val="00EA3207"/>
    <w:rsid w:val="00F5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7E"/>
  </w:style>
  <w:style w:type="paragraph" w:styleId="4">
    <w:name w:val="heading 4"/>
    <w:basedOn w:val="a"/>
    <w:link w:val="40"/>
    <w:uiPriority w:val="1"/>
    <w:qFormat/>
    <w:rsid w:val="004554C9"/>
    <w:pPr>
      <w:widowControl w:val="0"/>
      <w:spacing w:after="0" w:line="240" w:lineRule="auto"/>
      <w:ind w:left="113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C2"/>
    <w:rPr>
      <w:rFonts w:ascii="Segoe UI" w:hAnsi="Segoe UI" w:cs="Segoe UI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D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554C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455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554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1"/>
    <w:qFormat/>
    <w:rsid w:val="004554C9"/>
    <w:pPr>
      <w:widowControl w:val="0"/>
      <w:spacing w:after="0" w:line="240" w:lineRule="auto"/>
      <w:ind w:left="834" w:hanging="360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3"/>
    <w:rsid w:val="0045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7E"/>
  </w:style>
  <w:style w:type="paragraph" w:styleId="4">
    <w:name w:val="heading 4"/>
    <w:basedOn w:val="a"/>
    <w:link w:val="40"/>
    <w:uiPriority w:val="1"/>
    <w:qFormat/>
    <w:rsid w:val="004554C9"/>
    <w:pPr>
      <w:widowControl w:val="0"/>
      <w:spacing w:after="0" w:line="240" w:lineRule="auto"/>
      <w:ind w:left="113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4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40C2"/>
    <w:rPr>
      <w:rFonts w:ascii="Segoe UI" w:hAnsi="Segoe UI" w:cs="Segoe UI"/>
      <w:sz w:val="18"/>
      <w:szCs w:val="18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D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4554C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6">
    <w:name w:val="Body Text"/>
    <w:basedOn w:val="a"/>
    <w:link w:val="a7"/>
    <w:uiPriority w:val="1"/>
    <w:qFormat/>
    <w:rsid w:val="004554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4554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1"/>
    <w:qFormat/>
    <w:rsid w:val="004554C9"/>
    <w:pPr>
      <w:widowControl w:val="0"/>
      <w:spacing w:after="0" w:line="240" w:lineRule="auto"/>
      <w:ind w:left="834" w:hanging="360"/>
    </w:pPr>
    <w:rPr>
      <w:rFonts w:ascii="Times New Roman" w:eastAsia="Times New Roman" w:hAnsi="Times New Roman" w:cs="Times New Roman"/>
      <w:lang w:val="en-US"/>
    </w:rPr>
  </w:style>
  <w:style w:type="table" w:customStyle="1" w:styleId="1">
    <w:name w:val="Сетка таблицы1"/>
    <w:basedOn w:val="a1"/>
    <w:next w:val="a3"/>
    <w:rsid w:val="0045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Cab</cp:lastModifiedBy>
  <cp:revision>3</cp:revision>
  <cp:lastPrinted>2016-11-03T10:29:00Z</cp:lastPrinted>
  <dcterms:created xsi:type="dcterms:W3CDTF">2020-09-04T20:41:00Z</dcterms:created>
  <dcterms:modified xsi:type="dcterms:W3CDTF">2021-05-26T05:22:00Z</dcterms:modified>
</cp:coreProperties>
</file>