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22" w:rsidRDefault="00134022" w:rsidP="00134022">
      <w:pPr>
        <w:spacing w:before="64"/>
        <w:ind w:left="1687"/>
        <w:jc w:val="both"/>
        <w:rPr>
          <w:b/>
          <w:sz w:val="24"/>
        </w:rPr>
      </w:pPr>
      <w:r>
        <w:rPr>
          <w:b/>
          <w:sz w:val="24"/>
        </w:rPr>
        <w:t>Аннотация к рабочей программе «История» (10 – 11 классы)</w:t>
      </w:r>
    </w:p>
    <w:p w:rsidR="00134022" w:rsidRDefault="00134022" w:rsidP="00134022">
      <w:pPr>
        <w:pStyle w:val="a3"/>
        <w:spacing w:before="1"/>
        <w:ind w:right="364" w:firstLine="707"/>
        <w:jc w:val="both"/>
      </w:pPr>
      <w:r>
        <w:t>Рабочая программа по учебному предмету «История» для уровня среднего общего образования (10 - 11 классы) /базовый уровень/ составлена в соответствии с требованиями Федерального</w:t>
      </w:r>
      <w:r>
        <w:rPr>
          <w:spacing w:val="-14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«Об</w:t>
      </w:r>
      <w:r>
        <w:rPr>
          <w:spacing w:val="-14"/>
        </w:rPr>
        <w:t xml:space="preserve"> </w:t>
      </w:r>
      <w:r>
        <w:t>образовании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Федерации»</w:t>
      </w:r>
      <w:r>
        <w:rPr>
          <w:spacing w:val="-21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29.12.2012</w:t>
      </w:r>
      <w:r>
        <w:rPr>
          <w:spacing w:val="-13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273</w:t>
      </w:r>
      <w:r>
        <w:rPr>
          <w:spacing w:val="-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 xml:space="preserve">ФЗ, Федерального государственного стандарта среднего общего образования (приказ Министерства образования и науки России от 17.05.2012 № 413 (ред. от 29.06.2017) </w:t>
      </w:r>
      <w:r>
        <w:rPr>
          <w:spacing w:val="-3"/>
        </w:rPr>
        <w:t xml:space="preserve">«Об </w:t>
      </w:r>
      <w:r>
        <w:t>утверждении Федерального государственного образовательного стандарта среднего общего образования (зарег. в Минюсте России 07.06.2012 № 24480),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образованию/протокол от 28.06.2016</w:t>
      </w:r>
      <w:r>
        <w:rPr>
          <w:spacing w:val="-18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2/16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з.</w:t>
      </w:r>
    </w:p>
    <w:p w:rsidR="00134022" w:rsidRDefault="00134022" w:rsidP="00134022">
      <w:pPr>
        <w:pStyle w:val="a3"/>
        <w:jc w:val="both"/>
      </w:pPr>
      <w:r>
        <w:t>Изучение курса «История» на уровне CОО предполагается на основе УМК:</w:t>
      </w:r>
    </w:p>
    <w:p w:rsidR="00134022" w:rsidRDefault="00134022" w:rsidP="00134022">
      <w:pPr>
        <w:pStyle w:val="a5"/>
        <w:numPr>
          <w:ilvl w:val="0"/>
          <w:numId w:val="3"/>
        </w:numPr>
        <w:tabs>
          <w:tab w:val="left" w:pos="1150"/>
        </w:tabs>
        <w:ind w:right="368" w:firstLine="707"/>
        <w:rPr>
          <w:sz w:val="24"/>
        </w:rPr>
      </w:pPr>
      <w:r>
        <w:rPr>
          <w:i/>
          <w:sz w:val="24"/>
        </w:rPr>
        <w:t>Отечественная история</w:t>
      </w:r>
      <w:r>
        <w:rPr>
          <w:sz w:val="24"/>
        </w:rPr>
        <w:t>: История России начало XX-XXI веков, части 1,2,3, авторы: М.М. Горинов, А.А. Данилов, М.Ю. Моруков, под ред А.В. Торкунова: М.,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2017г.;</w:t>
      </w:r>
    </w:p>
    <w:p w:rsidR="00134022" w:rsidRDefault="00134022" w:rsidP="00134022">
      <w:pPr>
        <w:pStyle w:val="a5"/>
        <w:numPr>
          <w:ilvl w:val="0"/>
          <w:numId w:val="3"/>
        </w:numPr>
        <w:tabs>
          <w:tab w:val="left" w:pos="1045"/>
        </w:tabs>
        <w:ind w:right="369" w:firstLine="707"/>
        <w:rPr>
          <w:sz w:val="24"/>
        </w:rPr>
      </w:pPr>
      <w:r>
        <w:rPr>
          <w:i/>
          <w:sz w:val="24"/>
        </w:rPr>
        <w:t>Всемирная история</w:t>
      </w:r>
      <w:r>
        <w:rPr>
          <w:sz w:val="24"/>
        </w:rPr>
        <w:t>: Всеобщая история конец XIX – начало XXI, автор: А.А. Улунян, Е.Ю. Сергеев, под ред. А.О. Чубарьяна: М.,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Просвещение,2018г.</w:t>
      </w:r>
    </w:p>
    <w:p w:rsidR="00134022" w:rsidRDefault="00134022" w:rsidP="00134022">
      <w:pPr>
        <w:pStyle w:val="a3"/>
      </w:pPr>
    </w:p>
    <w:p w:rsidR="00134022" w:rsidRDefault="00134022" w:rsidP="00134022">
      <w:pPr>
        <w:pStyle w:val="a3"/>
        <w:ind w:right="364" w:firstLine="707"/>
        <w:jc w:val="both"/>
      </w:pPr>
      <w:r>
        <w:t>Историческое образование на ступени среднего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 различных  мировоззренческих, 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</w:t>
      </w:r>
      <w:r>
        <w:rPr>
          <w:spacing w:val="-1"/>
        </w:rPr>
        <w:t xml:space="preserve"> </w:t>
      </w:r>
      <w:r>
        <w:t>сообщества.</w:t>
      </w:r>
    </w:p>
    <w:p w:rsidR="00134022" w:rsidRDefault="00134022" w:rsidP="00134022">
      <w:pPr>
        <w:pStyle w:val="a3"/>
        <w:ind w:right="364" w:firstLine="707"/>
        <w:jc w:val="both"/>
      </w:pPr>
      <w:r>
        <w:t>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</w:t>
      </w:r>
      <w:r>
        <w:rPr>
          <w:spacing w:val="-43"/>
        </w:rPr>
        <w:t xml:space="preserve"> </w:t>
      </w:r>
      <w:r>
        <w:t>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</w:t>
      </w:r>
      <w:r>
        <w:rPr>
          <w:spacing w:val="-9"/>
        </w:rPr>
        <w:t xml:space="preserve"> </w:t>
      </w:r>
      <w:r>
        <w:t>истории.</w:t>
      </w:r>
    </w:p>
    <w:p w:rsidR="00134022" w:rsidRDefault="00134022" w:rsidP="00134022">
      <w:pPr>
        <w:pStyle w:val="a3"/>
        <w:ind w:right="364" w:firstLine="707"/>
        <w:jc w:val="both"/>
      </w:pPr>
    </w:p>
    <w:p w:rsidR="00134022" w:rsidRDefault="00134022" w:rsidP="00134022">
      <w:pPr>
        <w:pStyle w:val="a3"/>
        <w:spacing w:before="72"/>
        <w:ind w:left="0" w:right="364"/>
        <w:jc w:val="both"/>
      </w:pPr>
      <w:r>
        <w:t>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культуры.</w:t>
      </w:r>
    </w:p>
    <w:p w:rsidR="00134022" w:rsidRDefault="00134022" w:rsidP="00134022">
      <w:pPr>
        <w:pStyle w:val="a3"/>
        <w:spacing w:before="1"/>
        <w:ind w:right="365" w:firstLine="707"/>
        <w:jc w:val="both"/>
      </w:pPr>
      <w:r>
        <w:t>Особенностью курса истории, изучаемого на ступени среднего (полного) общего образования на базовом уровне, является его общеобязательный статус, независимость от задач   профилизации   образования   и   организации   довузовской  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</w:t>
      </w:r>
      <w:r>
        <w:rPr>
          <w:spacing w:val="-12"/>
        </w:rPr>
        <w:t xml:space="preserve"> </w:t>
      </w:r>
      <w:r>
        <w:t>рассматривать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инвариантный</w:t>
      </w:r>
      <w:r>
        <w:rPr>
          <w:spacing w:val="-11"/>
        </w:rPr>
        <w:t xml:space="preserve"> </w:t>
      </w:r>
      <w:r>
        <w:t>компонент</w:t>
      </w:r>
      <w:r>
        <w:rPr>
          <w:spacing w:val="-10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ступени среднего общего образования, связанный с приоритетными воспитательными задачами учебного</w:t>
      </w:r>
      <w:r>
        <w:rPr>
          <w:spacing w:val="-1"/>
        </w:rPr>
        <w:t xml:space="preserve"> </w:t>
      </w:r>
      <w:r>
        <w:t>процесса.</w:t>
      </w:r>
    </w:p>
    <w:p w:rsidR="00134022" w:rsidRDefault="00134022" w:rsidP="00134022">
      <w:pPr>
        <w:pStyle w:val="a3"/>
        <w:tabs>
          <w:tab w:val="left" w:pos="1668"/>
          <w:tab w:val="left" w:pos="1797"/>
          <w:tab w:val="left" w:pos="2684"/>
          <w:tab w:val="left" w:pos="2897"/>
          <w:tab w:val="left" w:pos="3302"/>
          <w:tab w:val="left" w:pos="4280"/>
          <w:tab w:val="left" w:pos="4801"/>
          <w:tab w:val="left" w:pos="5122"/>
          <w:tab w:val="left" w:pos="5319"/>
          <w:tab w:val="left" w:pos="6308"/>
          <w:tab w:val="left" w:pos="6527"/>
          <w:tab w:val="left" w:pos="6694"/>
          <w:tab w:val="left" w:pos="7841"/>
          <w:tab w:val="left" w:pos="8050"/>
          <w:tab w:val="left" w:pos="8921"/>
        </w:tabs>
        <w:ind w:right="364" w:firstLine="707"/>
        <w:jc w:val="right"/>
      </w:pPr>
      <w:r>
        <w:rPr>
          <w:b/>
        </w:rPr>
        <w:t xml:space="preserve">Цель  </w:t>
      </w:r>
      <w:r>
        <w:t xml:space="preserve">школьного  исторического </w:t>
      </w:r>
      <w:r>
        <w:rPr>
          <w:spacing w:val="50"/>
        </w:rPr>
        <w:t xml:space="preserve"> </w:t>
      </w:r>
      <w:r>
        <w:t xml:space="preserve">образования: </w:t>
      </w:r>
      <w:r>
        <w:rPr>
          <w:spacing w:val="18"/>
        </w:rPr>
        <w:t xml:space="preserve"> </w:t>
      </w:r>
      <w:r>
        <w:t>в</w:t>
      </w:r>
      <w:r>
        <w:tab/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 xml:space="preserve">требованиями </w:t>
      </w:r>
      <w:r>
        <w:lastRenderedPageBreak/>
        <w:t>Федерального</w:t>
      </w:r>
      <w:r>
        <w:tab/>
      </w:r>
      <w:r>
        <w:tab/>
        <w:t>закона</w:t>
      </w:r>
      <w:r>
        <w:tab/>
      </w:r>
      <w:r>
        <w:rPr>
          <w:spacing w:val="-3"/>
        </w:rPr>
        <w:t>«Об</w:t>
      </w:r>
      <w:r>
        <w:rPr>
          <w:spacing w:val="-3"/>
        </w:rPr>
        <w:tab/>
      </w:r>
      <w:r>
        <w:t>образовании</w:t>
      </w:r>
      <w:r>
        <w:tab/>
        <w:t>в</w:t>
      </w:r>
      <w:r>
        <w:tab/>
        <w:t>Российской</w:t>
      </w:r>
      <w:r>
        <w:tab/>
      </w:r>
      <w:r>
        <w:rPr>
          <w:spacing w:val="-1"/>
        </w:rPr>
        <w:t>Федерации»,</w:t>
      </w:r>
      <w:r>
        <w:rPr>
          <w:spacing w:val="-1"/>
        </w:rPr>
        <w:tab/>
      </w:r>
      <w:r>
        <w:t>ФГОС</w:t>
      </w:r>
      <w:r>
        <w:tab/>
      </w:r>
      <w:r>
        <w:rPr>
          <w:spacing w:val="-1"/>
        </w:rPr>
        <w:t>СОО,</w:t>
      </w:r>
      <w:r>
        <w:t xml:space="preserve"> формирование у обучающегося целостной картины российской и</w:t>
      </w:r>
      <w:r>
        <w:rPr>
          <w:spacing w:val="27"/>
        </w:rPr>
        <w:t xml:space="preserve"> </w:t>
      </w:r>
      <w:r>
        <w:t>мировой</w:t>
      </w:r>
      <w:r>
        <w:rPr>
          <w:spacing w:val="30"/>
        </w:rPr>
        <w:t xml:space="preserve"> </w:t>
      </w:r>
      <w:r>
        <w:t>истории, учитывающей</w:t>
      </w:r>
      <w:r>
        <w:rPr>
          <w:spacing w:val="40"/>
        </w:rPr>
        <w:t xml:space="preserve"> </w:t>
      </w:r>
      <w:r>
        <w:t>взаимосвязь</w:t>
      </w:r>
      <w:r>
        <w:rPr>
          <w:spacing w:val="40"/>
        </w:rPr>
        <w:t xml:space="preserve"> </w:t>
      </w:r>
      <w:r>
        <w:t>всех</w:t>
      </w:r>
      <w:r>
        <w:rPr>
          <w:spacing w:val="42"/>
        </w:rPr>
        <w:t xml:space="preserve"> </w:t>
      </w:r>
      <w:r>
        <w:t>ее</w:t>
      </w:r>
      <w:r>
        <w:rPr>
          <w:spacing w:val="39"/>
        </w:rPr>
        <w:t xml:space="preserve"> </w:t>
      </w:r>
      <w:r>
        <w:t>этапов,</w:t>
      </w:r>
      <w:r>
        <w:rPr>
          <w:spacing w:val="40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значимость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понимания</w:t>
      </w:r>
      <w:r>
        <w:rPr>
          <w:spacing w:val="40"/>
        </w:rPr>
        <w:t xml:space="preserve"> </w:t>
      </w:r>
      <w:r>
        <w:t>современного места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роли</w:t>
      </w:r>
      <w:r>
        <w:rPr>
          <w:spacing w:val="44"/>
        </w:rPr>
        <w:t xml:space="preserve"> </w:t>
      </w:r>
      <w:r>
        <w:t>России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мире,</w:t>
      </w:r>
      <w:r>
        <w:rPr>
          <w:spacing w:val="43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вклада</w:t>
      </w:r>
      <w:r>
        <w:rPr>
          <w:spacing w:val="42"/>
        </w:rPr>
        <w:t xml:space="preserve"> </w:t>
      </w:r>
      <w:r>
        <w:t>каждого</w:t>
      </w:r>
      <w:r>
        <w:rPr>
          <w:spacing w:val="43"/>
        </w:rPr>
        <w:t xml:space="preserve"> </w:t>
      </w:r>
      <w:r>
        <w:t>народа,</w:t>
      </w:r>
      <w:r>
        <w:rPr>
          <w:spacing w:val="43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общую историю страны и мировую историю, формирование</w:t>
      </w:r>
      <w:r>
        <w:rPr>
          <w:spacing w:val="-16"/>
        </w:rPr>
        <w:t xml:space="preserve"> </w:t>
      </w:r>
      <w:r>
        <w:t>личностной позиции по</w:t>
      </w:r>
      <w:r>
        <w:rPr>
          <w:spacing w:val="37"/>
        </w:rPr>
        <w:t xml:space="preserve"> </w:t>
      </w:r>
      <w:r>
        <w:t>основным этапам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государства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 xml:space="preserve">России. </w:t>
      </w:r>
      <w:r>
        <w:rPr>
          <w:b/>
        </w:rPr>
        <w:t>Основными</w:t>
      </w:r>
      <w:r>
        <w:rPr>
          <w:b/>
        </w:rPr>
        <w:tab/>
      </w:r>
      <w:r>
        <w:rPr>
          <w:b/>
          <w:spacing w:val="-1"/>
        </w:rPr>
        <w:t>задачами</w:t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t>реализации</w:t>
      </w:r>
      <w:r>
        <w:tab/>
        <w:t>рабочей</w:t>
      </w:r>
      <w:r>
        <w:tab/>
      </w:r>
      <w:r>
        <w:tab/>
        <w:t>программы</w:t>
      </w:r>
      <w:r>
        <w:tab/>
      </w:r>
      <w:r>
        <w:tab/>
        <w:t>учебного</w:t>
      </w:r>
      <w:r>
        <w:tab/>
      </w:r>
      <w:r>
        <w:rPr>
          <w:spacing w:val="-1"/>
        </w:rPr>
        <w:t>предмета</w:t>
      </w:r>
    </w:p>
    <w:p w:rsidR="00134022" w:rsidRDefault="00134022" w:rsidP="00134022">
      <w:pPr>
        <w:pStyle w:val="a3"/>
        <w:jc w:val="both"/>
      </w:pPr>
      <w:r>
        <w:t>«История» (базовый уровень) в старшей школе являются:</w:t>
      </w:r>
    </w:p>
    <w:p w:rsidR="00134022" w:rsidRDefault="00134022" w:rsidP="00134022">
      <w:pPr>
        <w:pStyle w:val="a5"/>
        <w:numPr>
          <w:ilvl w:val="0"/>
          <w:numId w:val="2"/>
        </w:numPr>
        <w:tabs>
          <w:tab w:val="left" w:pos="282"/>
        </w:tabs>
        <w:ind w:right="373" w:firstLine="0"/>
        <w:rPr>
          <w:sz w:val="24"/>
        </w:rPr>
      </w:pPr>
      <w:r>
        <w:rPr>
          <w:sz w:val="24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134022" w:rsidRDefault="00134022" w:rsidP="00134022">
      <w:pPr>
        <w:pStyle w:val="a5"/>
        <w:numPr>
          <w:ilvl w:val="0"/>
          <w:numId w:val="2"/>
        </w:numPr>
        <w:tabs>
          <w:tab w:val="left" w:pos="440"/>
        </w:tabs>
        <w:ind w:right="376" w:firstLine="0"/>
        <w:rPr>
          <w:sz w:val="24"/>
        </w:rPr>
      </w:pPr>
      <w:r>
        <w:rPr>
          <w:sz w:val="24"/>
        </w:rPr>
        <w:t>овладение комплексом знаний об истории России и человечества в целом, представлениями об общем и особенном в мировом историческом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процессе;</w:t>
      </w:r>
    </w:p>
    <w:p w:rsidR="00134022" w:rsidRDefault="00134022" w:rsidP="00134022">
      <w:pPr>
        <w:pStyle w:val="a5"/>
        <w:numPr>
          <w:ilvl w:val="0"/>
          <w:numId w:val="2"/>
        </w:numPr>
        <w:tabs>
          <w:tab w:val="left" w:pos="428"/>
        </w:tabs>
        <w:ind w:right="375" w:firstLine="0"/>
        <w:rPr>
          <w:sz w:val="24"/>
        </w:rPr>
      </w:pPr>
      <w:r>
        <w:rPr>
          <w:sz w:val="24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134022" w:rsidRDefault="00134022" w:rsidP="00134022">
      <w:pPr>
        <w:pStyle w:val="a5"/>
        <w:numPr>
          <w:ilvl w:val="0"/>
          <w:numId w:val="2"/>
        </w:numPr>
        <w:tabs>
          <w:tab w:val="left" w:pos="419"/>
        </w:tabs>
        <w:ind w:right="368" w:firstLine="0"/>
        <w:rPr>
          <w:sz w:val="24"/>
        </w:rPr>
      </w:pPr>
      <w:r>
        <w:rPr>
          <w:sz w:val="24"/>
        </w:rPr>
        <w:t>овладение навыками проектной деятельности и исторической реконструкции с привлечением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134022" w:rsidRDefault="00134022" w:rsidP="00134022">
      <w:pPr>
        <w:pStyle w:val="a5"/>
        <w:numPr>
          <w:ilvl w:val="0"/>
          <w:numId w:val="2"/>
        </w:numPr>
        <w:tabs>
          <w:tab w:val="left" w:pos="318"/>
        </w:tabs>
        <w:ind w:right="374" w:firstLine="0"/>
        <w:rPr>
          <w:sz w:val="24"/>
        </w:rPr>
      </w:pPr>
      <w:r>
        <w:rPr>
          <w:sz w:val="24"/>
        </w:rPr>
        <w:t>формирование умений вести диалог, обосновывать свою точку зрения в дискуссии по 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тематике.</w:t>
      </w:r>
    </w:p>
    <w:p w:rsidR="00134022" w:rsidRDefault="00134022" w:rsidP="00134022">
      <w:pPr>
        <w:pStyle w:val="a3"/>
        <w:ind w:right="365" w:firstLine="599"/>
        <w:jc w:val="both"/>
      </w:pPr>
      <w:r>
        <w:t>Учебный</w:t>
      </w:r>
      <w:r>
        <w:rPr>
          <w:spacing w:val="-13"/>
        </w:rPr>
        <w:t xml:space="preserve"> </w:t>
      </w:r>
      <w:r>
        <w:t>предмет</w:t>
      </w:r>
      <w:r>
        <w:rPr>
          <w:spacing w:val="-9"/>
        </w:rPr>
        <w:t xml:space="preserve"> </w:t>
      </w:r>
      <w:r>
        <w:t>«История»</w:t>
      </w:r>
      <w:r>
        <w:rPr>
          <w:spacing w:val="-19"/>
        </w:rPr>
        <w:t xml:space="preserve"> </w:t>
      </w:r>
      <w:r>
        <w:t>входит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обязательную</w:t>
      </w:r>
      <w:r>
        <w:rPr>
          <w:spacing w:val="-13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плана.</w:t>
      </w:r>
      <w:r>
        <w:rPr>
          <w:spacing w:val="-13"/>
        </w:rPr>
        <w:t xml:space="preserve"> </w:t>
      </w:r>
      <w:r>
        <w:t>Изучается на уровне СОО 10-11 классы. Структурно предмет «История» на базовом уровне включает учебные курсы по «всеобщей (новейшей) истории» и отечественной истории («История России») периода 1914–2014 гг. Общее количество часов за два года обучения составляет 134</w:t>
      </w:r>
      <w:r>
        <w:rPr>
          <w:spacing w:val="-9"/>
        </w:rPr>
        <w:t xml:space="preserve"> </w:t>
      </w:r>
      <w:r>
        <w:t>часа: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68</w:t>
      </w:r>
      <w:r>
        <w:rPr>
          <w:spacing w:val="-9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неделю,</w:t>
      </w:r>
      <w:r>
        <w:rPr>
          <w:spacing w:val="-9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недели).,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11</w:t>
      </w:r>
      <w:r>
        <w:rPr>
          <w:spacing w:val="-9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66</w:t>
      </w:r>
      <w:r>
        <w:rPr>
          <w:spacing w:val="-9"/>
        </w:rPr>
        <w:t xml:space="preserve"> </w:t>
      </w:r>
      <w:r>
        <w:t>часов (2 часа в неделю, 33 учебные недели).</w:t>
      </w:r>
    </w:p>
    <w:p w:rsidR="00134022" w:rsidRDefault="00134022" w:rsidP="00134022">
      <w:pPr>
        <w:pStyle w:val="a3"/>
        <w:ind w:left="441"/>
        <w:jc w:val="both"/>
      </w:pPr>
      <w:r>
        <w:t>Основные содержательные линии рабочей программы реализуются в рамках двух курсов</w:t>
      </w:r>
    </w:p>
    <w:p w:rsidR="00134022" w:rsidRDefault="00134022" w:rsidP="00134022">
      <w:pPr>
        <w:pStyle w:val="a5"/>
        <w:numPr>
          <w:ilvl w:val="0"/>
          <w:numId w:val="1"/>
        </w:numPr>
        <w:tabs>
          <w:tab w:val="left" w:pos="347"/>
        </w:tabs>
        <w:ind w:right="362" w:firstLine="0"/>
        <w:rPr>
          <w:sz w:val="24"/>
        </w:rPr>
      </w:pPr>
      <w:r>
        <w:rPr>
          <w:sz w:val="24"/>
        </w:rPr>
        <w:t>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курсов, что будет реализовано при изучении событий, процессов первой и второй мировых войн. При этом приоритет в планировании и изучении учебного материала отдается истории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России.</w:t>
      </w:r>
    </w:p>
    <w:p w:rsidR="00134022" w:rsidRDefault="00134022" w:rsidP="00134022">
      <w:pPr>
        <w:pStyle w:val="a3"/>
        <w:ind w:right="364" w:firstLine="419"/>
        <w:jc w:val="both"/>
      </w:pPr>
      <w:r>
        <w:t>В соответствии историко-культурным стандартом, который был разработан по поручению Президента Российской Федерации В.В. Путина от 21 мая 2012 г. №Пр.-1334 и утвержденной 30 октября 2013 г. на расширенном заседании Совета Российского исторического общества Концепцией нового учебно-методического комплекса по отечественной истории, основанном на историко-культурном стандарте преподавание предмета в 10-11 классах будет выстраиваться по линейной модели.</w:t>
      </w:r>
    </w:p>
    <w:p w:rsidR="00134022" w:rsidRDefault="00134022" w:rsidP="00134022">
      <w:pPr>
        <w:jc w:val="both"/>
        <w:sectPr w:rsidR="00134022">
          <w:pgSz w:w="11910" w:h="16840"/>
          <w:pgMar w:top="760" w:right="480" w:bottom="1200" w:left="1560" w:header="0" w:footer="920" w:gutter="0"/>
          <w:cols w:space="720"/>
        </w:sectPr>
      </w:pPr>
    </w:p>
    <w:p w:rsidR="00134022" w:rsidRDefault="00134022" w:rsidP="00134022">
      <w:pPr>
        <w:pStyle w:val="a3"/>
        <w:spacing w:before="72"/>
      </w:pPr>
      <w:r>
        <w:lastRenderedPageBreak/>
        <w:t>В таблице представлено примерное распределение объема учебного времени по классам и учебным курсам.</w:t>
      </w:r>
    </w:p>
    <w:p w:rsidR="00134022" w:rsidRDefault="00134022" w:rsidP="00134022">
      <w:pPr>
        <w:pStyle w:val="a3"/>
        <w:ind w:left="0"/>
        <w:rPr>
          <w:sz w:val="20"/>
        </w:rPr>
      </w:pPr>
    </w:p>
    <w:p w:rsidR="00134022" w:rsidRDefault="00134022" w:rsidP="00134022">
      <w:pPr>
        <w:pStyle w:val="a3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027"/>
        <w:gridCol w:w="3679"/>
        <w:gridCol w:w="3545"/>
      </w:tblGrid>
      <w:tr w:rsidR="00134022" w:rsidTr="008202DA">
        <w:trPr>
          <w:trHeight w:val="904"/>
        </w:trPr>
        <w:tc>
          <w:tcPr>
            <w:tcW w:w="1094" w:type="dxa"/>
          </w:tcPr>
          <w:p w:rsidR="00134022" w:rsidRDefault="00134022" w:rsidP="008202D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  <w:tc>
          <w:tcPr>
            <w:tcW w:w="1027" w:type="dxa"/>
          </w:tcPr>
          <w:p w:rsidR="00134022" w:rsidRDefault="00134022" w:rsidP="008202DA">
            <w:pPr>
              <w:pStyle w:val="TableParagraph"/>
              <w:spacing w:line="259" w:lineRule="auto"/>
              <w:ind w:left="108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Объём учебного времени</w:t>
            </w:r>
          </w:p>
        </w:tc>
        <w:tc>
          <w:tcPr>
            <w:tcW w:w="7224" w:type="dxa"/>
            <w:gridSpan w:val="2"/>
          </w:tcPr>
          <w:p w:rsidR="00134022" w:rsidRDefault="00134022" w:rsidP="008202DA">
            <w:pPr>
              <w:pStyle w:val="TableParagraph"/>
              <w:ind w:left="2877" w:right="28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курсы</w:t>
            </w:r>
          </w:p>
        </w:tc>
      </w:tr>
      <w:tr w:rsidR="00134022" w:rsidTr="008202DA">
        <w:trPr>
          <w:trHeight w:val="815"/>
        </w:trPr>
        <w:tc>
          <w:tcPr>
            <w:tcW w:w="1094" w:type="dxa"/>
          </w:tcPr>
          <w:p w:rsidR="00134022" w:rsidRDefault="00134022" w:rsidP="008202DA">
            <w:pPr>
              <w:pStyle w:val="TableParagraph"/>
            </w:pPr>
          </w:p>
        </w:tc>
        <w:tc>
          <w:tcPr>
            <w:tcW w:w="1027" w:type="dxa"/>
          </w:tcPr>
          <w:p w:rsidR="00134022" w:rsidRDefault="00134022" w:rsidP="008202DA">
            <w:pPr>
              <w:pStyle w:val="TableParagraph"/>
            </w:pPr>
          </w:p>
        </w:tc>
        <w:tc>
          <w:tcPr>
            <w:tcW w:w="3679" w:type="dxa"/>
          </w:tcPr>
          <w:p w:rsidR="00134022" w:rsidRDefault="00134022" w:rsidP="008202D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 России</w:t>
            </w:r>
          </w:p>
          <w:p w:rsidR="00134022" w:rsidRDefault="00134022" w:rsidP="008202DA">
            <w:pPr>
              <w:pStyle w:val="TableParagraph"/>
              <w:spacing w:before="17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(Отечественная история)</w:t>
            </w:r>
          </w:p>
        </w:tc>
        <w:tc>
          <w:tcPr>
            <w:tcW w:w="3545" w:type="dxa"/>
          </w:tcPr>
          <w:p w:rsidR="00134022" w:rsidRDefault="00134022" w:rsidP="008202D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Всеобщая (всемирная) история</w:t>
            </w:r>
          </w:p>
        </w:tc>
      </w:tr>
      <w:tr w:rsidR="00134022" w:rsidTr="008202DA">
        <w:trPr>
          <w:trHeight w:val="1214"/>
        </w:trPr>
        <w:tc>
          <w:tcPr>
            <w:tcW w:w="1094" w:type="dxa"/>
          </w:tcPr>
          <w:p w:rsidR="00134022" w:rsidRDefault="00134022" w:rsidP="008202D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7" w:type="dxa"/>
          </w:tcPr>
          <w:p w:rsidR="00134022" w:rsidRDefault="00134022" w:rsidP="008202D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79" w:type="dxa"/>
          </w:tcPr>
          <w:p w:rsidR="00134022" w:rsidRPr="00134022" w:rsidRDefault="00134022" w:rsidP="008202DA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134022">
              <w:rPr>
                <w:sz w:val="24"/>
                <w:lang w:val="ru-RU"/>
              </w:rPr>
              <w:t>История России</w:t>
            </w:r>
          </w:p>
          <w:p w:rsidR="00134022" w:rsidRPr="00134022" w:rsidRDefault="00134022" w:rsidP="008202DA">
            <w:pPr>
              <w:pStyle w:val="TableParagraph"/>
              <w:spacing w:before="180" w:line="259" w:lineRule="auto"/>
              <w:ind w:left="108" w:firstLine="60"/>
              <w:rPr>
                <w:sz w:val="24"/>
                <w:lang w:val="ru-RU"/>
              </w:rPr>
            </w:pPr>
            <w:r w:rsidRPr="00134022">
              <w:rPr>
                <w:sz w:val="24"/>
                <w:lang w:val="ru-RU"/>
              </w:rPr>
              <w:t xml:space="preserve">(начало </w:t>
            </w:r>
            <w:r>
              <w:rPr>
                <w:sz w:val="24"/>
              </w:rPr>
              <w:t>XX</w:t>
            </w:r>
            <w:r w:rsidRPr="00134022">
              <w:rPr>
                <w:sz w:val="24"/>
                <w:lang w:val="ru-RU"/>
              </w:rPr>
              <w:t xml:space="preserve"> века – середина </w:t>
            </w:r>
            <w:r>
              <w:rPr>
                <w:sz w:val="24"/>
              </w:rPr>
              <w:t>XX</w:t>
            </w:r>
            <w:r w:rsidRPr="00134022">
              <w:rPr>
                <w:sz w:val="24"/>
                <w:lang w:val="ru-RU"/>
              </w:rPr>
              <w:t xml:space="preserve"> века.) - 40ч.</w:t>
            </w:r>
          </w:p>
        </w:tc>
        <w:tc>
          <w:tcPr>
            <w:tcW w:w="3545" w:type="dxa"/>
          </w:tcPr>
          <w:p w:rsidR="00134022" w:rsidRPr="00134022" w:rsidRDefault="00134022" w:rsidP="008202DA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134022">
              <w:rPr>
                <w:sz w:val="24"/>
                <w:lang w:val="ru-RU"/>
              </w:rPr>
              <w:t>Новейшая история</w:t>
            </w:r>
          </w:p>
          <w:p w:rsidR="00134022" w:rsidRPr="00134022" w:rsidRDefault="00134022" w:rsidP="008202DA">
            <w:pPr>
              <w:pStyle w:val="TableParagraph"/>
              <w:spacing w:before="180" w:line="259" w:lineRule="auto"/>
              <w:ind w:left="107"/>
              <w:rPr>
                <w:sz w:val="24"/>
                <w:lang w:val="ru-RU"/>
              </w:rPr>
            </w:pPr>
            <w:r w:rsidRPr="00134022">
              <w:rPr>
                <w:sz w:val="24"/>
                <w:lang w:val="ru-RU"/>
              </w:rPr>
              <w:t xml:space="preserve">(начало </w:t>
            </w:r>
            <w:r>
              <w:rPr>
                <w:sz w:val="24"/>
              </w:rPr>
              <w:t>XX</w:t>
            </w:r>
            <w:r w:rsidRPr="00134022">
              <w:rPr>
                <w:sz w:val="24"/>
                <w:lang w:val="ru-RU"/>
              </w:rPr>
              <w:t xml:space="preserve"> века – середина </w:t>
            </w:r>
            <w:r>
              <w:rPr>
                <w:sz w:val="24"/>
              </w:rPr>
              <w:t>XX</w:t>
            </w:r>
            <w:r w:rsidRPr="00134022">
              <w:rPr>
                <w:sz w:val="24"/>
                <w:lang w:val="ru-RU"/>
              </w:rPr>
              <w:t xml:space="preserve"> века.) - 28ч.</w:t>
            </w:r>
          </w:p>
        </w:tc>
      </w:tr>
      <w:tr w:rsidR="00134022" w:rsidTr="008202DA">
        <w:trPr>
          <w:trHeight w:val="756"/>
        </w:trPr>
        <w:tc>
          <w:tcPr>
            <w:tcW w:w="1094" w:type="dxa"/>
          </w:tcPr>
          <w:p w:rsidR="00134022" w:rsidRDefault="00134022" w:rsidP="008202D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7" w:type="dxa"/>
          </w:tcPr>
          <w:p w:rsidR="00134022" w:rsidRDefault="00134022" w:rsidP="008202D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79" w:type="dxa"/>
          </w:tcPr>
          <w:p w:rsidR="00134022" w:rsidRPr="00134022" w:rsidRDefault="00134022" w:rsidP="008202DA">
            <w:pPr>
              <w:pStyle w:val="TableParagraph"/>
              <w:spacing w:line="259" w:lineRule="auto"/>
              <w:ind w:left="108" w:right="96"/>
              <w:rPr>
                <w:sz w:val="24"/>
                <w:lang w:val="ru-RU"/>
              </w:rPr>
            </w:pPr>
            <w:r w:rsidRPr="00134022">
              <w:rPr>
                <w:sz w:val="24"/>
                <w:lang w:val="ru-RU"/>
              </w:rPr>
              <w:t xml:space="preserve">История России (с середины </w:t>
            </w:r>
            <w:r>
              <w:rPr>
                <w:sz w:val="24"/>
              </w:rPr>
              <w:t>XX</w:t>
            </w:r>
            <w:r w:rsidRPr="00134022">
              <w:rPr>
                <w:sz w:val="24"/>
                <w:lang w:val="ru-RU"/>
              </w:rPr>
              <w:t xml:space="preserve"> века- до начала </w:t>
            </w:r>
            <w:r>
              <w:rPr>
                <w:sz w:val="24"/>
              </w:rPr>
              <w:t>XXI</w:t>
            </w:r>
            <w:r w:rsidRPr="00134022">
              <w:rPr>
                <w:sz w:val="24"/>
                <w:lang w:val="ru-RU"/>
              </w:rPr>
              <w:t xml:space="preserve"> в.) - 40ч.</w:t>
            </w:r>
          </w:p>
        </w:tc>
        <w:tc>
          <w:tcPr>
            <w:tcW w:w="3545" w:type="dxa"/>
          </w:tcPr>
          <w:p w:rsidR="00134022" w:rsidRPr="00134022" w:rsidRDefault="00134022" w:rsidP="008202DA">
            <w:pPr>
              <w:pStyle w:val="TableParagraph"/>
              <w:spacing w:line="259" w:lineRule="auto"/>
              <w:ind w:left="107"/>
              <w:rPr>
                <w:sz w:val="24"/>
                <w:lang w:val="ru-RU"/>
              </w:rPr>
            </w:pPr>
            <w:r w:rsidRPr="00134022">
              <w:rPr>
                <w:sz w:val="24"/>
                <w:lang w:val="ru-RU"/>
              </w:rPr>
              <w:t xml:space="preserve">Новейшая история (с середины </w:t>
            </w:r>
            <w:r>
              <w:rPr>
                <w:sz w:val="24"/>
              </w:rPr>
              <w:t>XX</w:t>
            </w:r>
            <w:r w:rsidRPr="00134022">
              <w:rPr>
                <w:sz w:val="24"/>
                <w:lang w:val="ru-RU"/>
              </w:rPr>
              <w:t xml:space="preserve"> века- до начала </w:t>
            </w:r>
            <w:r>
              <w:rPr>
                <w:sz w:val="24"/>
              </w:rPr>
              <w:t>XXI</w:t>
            </w:r>
            <w:r w:rsidRPr="00134022">
              <w:rPr>
                <w:sz w:val="24"/>
                <w:lang w:val="ru-RU"/>
              </w:rPr>
              <w:t xml:space="preserve"> в.) -26ч.</w:t>
            </w:r>
          </w:p>
        </w:tc>
      </w:tr>
    </w:tbl>
    <w:p w:rsidR="00134022" w:rsidRDefault="00134022" w:rsidP="00134022">
      <w:pPr>
        <w:pStyle w:val="a3"/>
        <w:ind w:right="363" w:firstLine="707"/>
        <w:jc w:val="both"/>
      </w:pPr>
      <w:r>
        <w:t>При организации процесса обучения в рамках данной программы предполагается применение следующих педагогических технологий обучения: иформационно- коммуникационной, проблемного обучения; проектно-исследовательской, коммуникативных технологий и др.</w:t>
      </w:r>
    </w:p>
    <w:p w:rsidR="0047353F" w:rsidRDefault="0047353F">
      <w:bookmarkStart w:id="0" w:name="_GoBack"/>
      <w:bookmarkEnd w:id="0"/>
    </w:p>
    <w:sectPr w:rsidR="0047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B8D"/>
    <w:multiLevelType w:val="hybridMultilevel"/>
    <w:tmpl w:val="995A7BCE"/>
    <w:lvl w:ilvl="0" w:tplc="F48C56E0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2A88634">
      <w:numFmt w:val="bullet"/>
      <w:lvlText w:val="•"/>
      <w:lvlJc w:val="left"/>
      <w:pPr>
        <w:ind w:left="1112" w:hanging="140"/>
      </w:pPr>
      <w:rPr>
        <w:rFonts w:hint="default"/>
        <w:lang w:val="ru-RU" w:eastAsia="ru-RU" w:bidi="ru-RU"/>
      </w:rPr>
    </w:lvl>
    <w:lvl w:ilvl="2" w:tplc="1BE68E58">
      <w:numFmt w:val="bullet"/>
      <w:lvlText w:val="•"/>
      <w:lvlJc w:val="left"/>
      <w:pPr>
        <w:ind w:left="2085" w:hanging="140"/>
      </w:pPr>
      <w:rPr>
        <w:rFonts w:hint="default"/>
        <w:lang w:val="ru-RU" w:eastAsia="ru-RU" w:bidi="ru-RU"/>
      </w:rPr>
    </w:lvl>
    <w:lvl w:ilvl="3" w:tplc="295AB006">
      <w:numFmt w:val="bullet"/>
      <w:lvlText w:val="•"/>
      <w:lvlJc w:val="left"/>
      <w:pPr>
        <w:ind w:left="3057" w:hanging="140"/>
      </w:pPr>
      <w:rPr>
        <w:rFonts w:hint="default"/>
        <w:lang w:val="ru-RU" w:eastAsia="ru-RU" w:bidi="ru-RU"/>
      </w:rPr>
    </w:lvl>
    <w:lvl w:ilvl="4" w:tplc="41E6A842">
      <w:numFmt w:val="bullet"/>
      <w:lvlText w:val="•"/>
      <w:lvlJc w:val="left"/>
      <w:pPr>
        <w:ind w:left="4030" w:hanging="140"/>
      </w:pPr>
      <w:rPr>
        <w:rFonts w:hint="default"/>
        <w:lang w:val="ru-RU" w:eastAsia="ru-RU" w:bidi="ru-RU"/>
      </w:rPr>
    </w:lvl>
    <w:lvl w:ilvl="5" w:tplc="82127D0C">
      <w:numFmt w:val="bullet"/>
      <w:lvlText w:val="•"/>
      <w:lvlJc w:val="left"/>
      <w:pPr>
        <w:ind w:left="5003" w:hanging="140"/>
      </w:pPr>
      <w:rPr>
        <w:rFonts w:hint="default"/>
        <w:lang w:val="ru-RU" w:eastAsia="ru-RU" w:bidi="ru-RU"/>
      </w:rPr>
    </w:lvl>
    <w:lvl w:ilvl="6" w:tplc="CD3E3890">
      <w:numFmt w:val="bullet"/>
      <w:lvlText w:val="•"/>
      <w:lvlJc w:val="left"/>
      <w:pPr>
        <w:ind w:left="5975" w:hanging="140"/>
      </w:pPr>
      <w:rPr>
        <w:rFonts w:hint="default"/>
        <w:lang w:val="ru-RU" w:eastAsia="ru-RU" w:bidi="ru-RU"/>
      </w:rPr>
    </w:lvl>
    <w:lvl w:ilvl="7" w:tplc="404E5BEA">
      <w:numFmt w:val="bullet"/>
      <w:lvlText w:val="•"/>
      <w:lvlJc w:val="left"/>
      <w:pPr>
        <w:ind w:left="6948" w:hanging="140"/>
      </w:pPr>
      <w:rPr>
        <w:rFonts w:hint="default"/>
        <w:lang w:val="ru-RU" w:eastAsia="ru-RU" w:bidi="ru-RU"/>
      </w:rPr>
    </w:lvl>
    <w:lvl w:ilvl="8" w:tplc="B622C3E2">
      <w:numFmt w:val="bullet"/>
      <w:lvlText w:val="•"/>
      <w:lvlJc w:val="left"/>
      <w:pPr>
        <w:ind w:left="7921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24895307"/>
    <w:multiLevelType w:val="hybridMultilevel"/>
    <w:tmpl w:val="FB5A4802"/>
    <w:lvl w:ilvl="0" w:tplc="E5AA34B2">
      <w:numFmt w:val="bullet"/>
      <w:lvlText w:val="–"/>
      <w:lvlJc w:val="left"/>
      <w:pPr>
        <w:ind w:left="14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0C61DB2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A5B6E0E8">
      <w:numFmt w:val="bullet"/>
      <w:lvlText w:val="•"/>
      <w:lvlJc w:val="left"/>
      <w:pPr>
        <w:ind w:left="2482" w:hanging="360"/>
      </w:pPr>
      <w:rPr>
        <w:rFonts w:hint="default"/>
        <w:lang w:val="ru-RU" w:eastAsia="ru-RU" w:bidi="ru-RU"/>
      </w:rPr>
    </w:lvl>
    <w:lvl w:ilvl="3" w:tplc="AF7A500A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 w:tplc="1562AAA6">
      <w:numFmt w:val="bullet"/>
      <w:lvlText w:val="•"/>
      <w:lvlJc w:val="left"/>
      <w:pPr>
        <w:ind w:left="4328" w:hanging="360"/>
      </w:pPr>
      <w:rPr>
        <w:rFonts w:hint="default"/>
        <w:lang w:val="ru-RU" w:eastAsia="ru-RU" w:bidi="ru-RU"/>
      </w:rPr>
    </w:lvl>
    <w:lvl w:ilvl="5" w:tplc="44562410">
      <w:numFmt w:val="bullet"/>
      <w:lvlText w:val="•"/>
      <w:lvlJc w:val="left"/>
      <w:pPr>
        <w:ind w:left="5251" w:hanging="360"/>
      </w:pPr>
      <w:rPr>
        <w:rFonts w:hint="default"/>
        <w:lang w:val="ru-RU" w:eastAsia="ru-RU" w:bidi="ru-RU"/>
      </w:rPr>
    </w:lvl>
    <w:lvl w:ilvl="6" w:tplc="F5DA54B8">
      <w:numFmt w:val="bullet"/>
      <w:lvlText w:val="•"/>
      <w:lvlJc w:val="left"/>
      <w:pPr>
        <w:ind w:left="6174" w:hanging="360"/>
      </w:pPr>
      <w:rPr>
        <w:rFonts w:hint="default"/>
        <w:lang w:val="ru-RU" w:eastAsia="ru-RU" w:bidi="ru-RU"/>
      </w:rPr>
    </w:lvl>
    <w:lvl w:ilvl="7" w:tplc="776E11E4">
      <w:numFmt w:val="bullet"/>
      <w:lvlText w:val="•"/>
      <w:lvlJc w:val="left"/>
      <w:pPr>
        <w:ind w:left="7097" w:hanging="360"/>
      </w:pPr>
      <w:rPr>
        <w:rFonts w:hint="default"/>
        <w:lang w:val="ru-RU" w:eastAsia="ru-RU" w:bidi="ru-RU"/>
      </w:rPr>
    </w:lvl>
    <w:lvl w:ilvl="8" w:tplc="9370B430">
      <w:numFmt w:val="bullet"/>
      <w:lvlText w:val="•"/>
      <w:lvlJc w:val="left"/>
      <w:pPr>
        <w:ind w:left="8020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6551AD4"/>
    <w:multiLevelType w:val="hybridMultilevel"/>
    <w:tmpl w:val="C94883DC"/>
    <w:lvl w:ilvl="0" w:tplc="30F80DFC">
      <w:numFmt w:val="bullet"/>
      <w:lvlText w:val="-"/>
      <w:lvlJc w:val="left"/>
      <w:pPr>
        <w:ind w:left="142" w:hanging="30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E42AD9D6">
      <w:numFmt w:val="bullet"/>
      <w:lvlText w:val="•"/>
      <w:lvlJc w:val="left"/>
      <w:pPr>
        <w:ind w:left="1112" w:hanging="300"/>
      </w:pPr>
      <w:rPr>
        <w:rFonts w:hint="default"/>
        <w:lang w:val="ru-RU" w:eastAsia="ru-RU" w:bidi="ru-RU"/>
      </w:rPr>
    </w:lvl>
    <w:lvl w:ilvl="2" w:tplc="91C83456">
      <w:numFmt w:val="bullet"/>
      <w:lvlText w:val="•"/>
      <w:lvlJc w:val="left"/>
      <w:pPr>
        <w:ind w:left="2085" w:hanging="300"/>
      </w:pPr>
      <w:rPr>
        <w:rFonts w:hint="default"/>
        <w:lang w:val="ru-RU" w:eastAsia="ru-RU" w:bidi="ru-RU"/>
      </w:rPr>
    </w:lvl>
    <w:lvl w:ilvl="3" w:tplc="441EC3F8">
      <w:numFmt w:val="bullet"/>
      <w:lvlText w:val="•"/>
      <w:lvlJc w:val="left"/>
      <w:pPr>
        <w:ind w:left="3057" w:hanging="300"/>
      </w:pPr>
      <w:rPr>
        <w:rFonts w:hint="default"/>
        <w:lang w:val="ru-RU" w:eastAsia="ru-RU" w:bidi="ru-RU"/>
      </w:rPr>
    </w:lvl>
    <w:lvl w:ilvl="4" w:tplc="7C3A321C">
      <w:numFmt w:val="bullet"/>
      <w:lvlText w:val="•"/>
      <w:lvlJc w:val="left"/>
      <w:pPr>
        <w:ind w:left="4030" w:hanging="300"/>
      </w:pPr>
      <w:rPr>
        <w:rFonts w:hint="default"/>
        <w:lang w:val="ru-RU" w:eastAsia="ru-RU" w:bidi="ru-RU"/>
      </w:rPr>
    </w:lvl>
    <w:lvl w:ilvl="5" w:tplc="EC98032E">
      <w:numFmt w:val="bullet"/>
      <w:lvlText w:val="•"/>
      <w:lvlJc w:val="left"/>
      <w:pPr>
        <w:ind w:left="5003" w:hanging="300"/>
      </w:pPr>
      <w:rPr>
        <w:rFonts w:hint="default"/>
        <w:lang w:val="ru-RU" w:eastAsia="ru-RU" w:bidi="ru-RU"/>
      </w:rPr>
    </w:lvl>
    <w:lvl w:ilvl="6" w:tplc="4C3C2CA6">
      <w:numFmt w:val="bullet"/>
      <w:lvlText w:val="•"/>
      <w:lvlJc w:val="left"/>
      <w:pPr>
        <w:ind w:left="5975" w:hanging="300"/>
      </w:pPr>
      <w:rPr>
        <w:rFonts w:hint="default"/>
        <w:lang w:val="ru-RU" w:eastAsia="ru-RU" w:bidi="ru-RU"/>
      </w:rPr>
    </w:lvl>
    <w:lvl w:ilvl="7" w:tplc="35B6F49C">
      <w:numFmt w:val="bullet"/>
      <w:lvlText w:val="•"/>
      <w:lvlJc w:val="left"/>
      <w:pPr>
        <w:ind w:left="6948" w:hanging="300"/>
      </w:pPr>
      <w:rPr>
        <w:rFonts w:hint="default"/>
        <w:lang w:val="ru-RU" w:eastAsia="ru-RU" w:bidi="ru-RU"/>
      </w:rPr>
    </w:lvl>
    <w:lvl w:ilvl="8" w:tplc="CD04CB40">
      <w:numFmt w:val="bullet"/>
      <w:lvlText w:val="•"/>
      <w:lvlJc w:val="left"/>
      <w:pPr>
        <w:ind w:left="7921" w:hanging="30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1E"/>
    <w:rsid w:val="00134022"/>
    <w:rsid w:val="0047353F"/>
    <w:rsid w:val="00A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52B2C-AACE-4509-A09D-318906A2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4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4022"/>
    <w:pPr>
      <w:ind w:left="1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3402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134022"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  <w:rsid w:val="0013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2</cp:revision>
  <dcterms:created xsi:type="dcterms:W3CDTF">2021-02-01T12:30:00Z</dcterms:created>
  <dcterms:modified xsi:type="dcterms:W3CDTF">2021-02-01T12:36:00Z</dcterms:modified>
</cp:coreProperties>
</file>